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83" w:rsidRDefault="00900A8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00A83" w:rsidRDefault="00900A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00A83" w:rsidRDefault="00900A8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«Гжельский государственный университет» </w:t>
      </w:r>
      <w:r>
        <w:rPr>
          <w:sz w:val="28"/>
          <w:szCs w:val="28"/>
        </w:rPr>
        <w:t>(ГГУ)</w:t>
      </w:r>
    </w:p>
    <w:p w:rsidR="00900A83" w:rsidRDefault="00900A83">
      <w:pPr>
        <w:rPr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i/>
          <w:iCs/>
          <w:sz w:val="28"/>
          <w:szCs w:val="28"/>
        </w:rPr>
        <w:t>теории и организации управления</w:t>
      </w: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00A83" w:rsidRDefault="00900A83">
      <w:pPr>
        <w:pStyle w:val="Style11"/>
        <w:widowControl/>
        <w:rPr>
          <w:bCs/>
          <w:sz w:val="36"/>
          <w:szCs w:val="36"/>
          <w:u w:val="single"/>
        </w:rPr>
      </w:pPr>
      <w:r>
        <w:rPr>
          <w:bCs/>
          <w:sz w:val="36"/>
          <w:szCs w:val="36"/>
          <w:u w:val="single"/>
        </w:rPr>
        <w:t>Рабочая программа дисциплины</w:t>
      </w:r>
    </w:p>
    <w:p w:rsidR="00900A83" w:rsidRDefault="00900A8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00A83" w:rsidRDefault="00900A8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человеческими ресурсами</w:t>
      </w:r>
    </w:p>
    <w:p w:rsidR="00900A83" w:rsidRDefault="00900A8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1"/>
      </w:tblGrid>
      <w:tr w:rsidR="00900A83" w:rsidTr="0013447C">
        <w:trPr>
          <w:trHeight w:val="409"/>
        </w:trPr>
        <w:tc>
          <w:tcPr>
            <w:tcW w:w="3794" w:type="dxa"/>
          </w:tcPr>
          <w:p w:rsidR="00900A83" w:rsidRPr="0013447C" w:rsidRDefault="00900A83" w:rsidP="0013447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900A83" w:rsidRPr="0013447C" w:rsidRDefault="00900A83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13447C"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900A83" w:rsidTr="0013447C">
        <w:trPr>
          <w:trHeight w:val="367"/>
        </w:trPr>
        <w:tc>
          <w:tcPr>
            <w:tcW w:w="3794" w:type="dxa"/>
            <w:shd w:val="clear" w:color="auto" w:fill="FFFFFF"/>
          </w:tcPr>
          <w:p w:rsidR="00900A83" w:rsidRPr="0013447C" w:rsidRDefault="00900A83" w:rsidP="0013447C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13447C">
              <w:rPr>
                <w:i/>
                <w:sz w:val="28"/>
                <w:szCs w:val="28"/>
              </w:rPr>
              <w:t xml:space="preserve">Направление (профиль)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900A83" w:rsidRPr="0013447C" w:rsidRDefault="00900A83" w:rsidP="0013447C">
            <w:pPr>
              <w:tabs>
                <w:tab w:val="left" w:pos="680"/>
                <w:tab w:val="left" w:pos="851"/>
              </w:tabs>
              <w:rPr>
                <w:sz w:val="28"/>
                <w:szCs w:val="28"/>
                <w:highlight w:val="yellow"/>
              </w:rPr>
            </w:pPr>
            <w:r w:rsidRPr="0013447C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900A83" w:rsidTr="0013447C">
        <w:tc>
          <w:tcPr>
            <w:tcW w:w="3794" w:type="dxa"/>
          </w:tcPr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00A83" w:rsidRDefault="001D5AD3" w:rsidP="001D5AD3">
      <w:pPr>
        <w:widowControl/>
        <w:autoSpaceDE/>
        <w:autoSpaceDN/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  <w:bookmarkStart w:id="0" w:name="_GoBack"/>
      <w:bookmarkEnd w:id="0"/>
      <w:r w:rsidR="00900A83">
        <w:rPr>
          <w:rStyle w:val="FontStyle53"/>
          <w:b w:val="0"/>
          <w:bCs/>
          <w:sz w:val="28"/>
          <w:szCs w:val="28"/>
        </w:rPr>
        <w:br w:type="page"/>
      </w:r>
    </w:p>
    <w:p w:rsidR="00900A83" w:rsidRDefault="00900A83">
      <w:pPr>
        <w:tabs>
          <w:tab w:val="left" w:pos="680"/>
          <w:tab w:val="left" w:pos="851"/>
        </w:tabs>
        <w:jc w:val="both"/>
        <w:rPr>
          <w:b/>
          <w:sz w:val="28"/>
          <w:szCs w:val="28"/>
        </w:rPr>
      </w:pPr>
      <w:r>
        <w:tab/>
        <w:t>Рабочая программа дисциплины «</w:t>
      </w:r>
      <w:r>
        <w:rPr>
          <w:bCs/>
        </w:rPr>
        <w:t>Управление человеческими ресурсами</w:t>
      </w:r>
      <w: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38.03.05«</w:t>
      </w:r>
      <w:r>
        <w:rPr>
          <w:color w:val="000000"/>
        </w:rPr>
        <w:t>Бизнес-информатика</w:t>
      </w:r>
      <w:r>
        <w:t>».</w:t>
      </w:r>
    </w:p>
    <w:p w:rsidR="00900A83" w:rsidRDefault="00900A83">
      <w:pPr>
        <w:jc w:val="both"/>
      </w:pPr>
      <w:r>
        <w:tab/>
        <w:t xml:space="preserve">Дисциплина относится к части учебного плана, формируемой участниками образовательных отношений. </w:t>
      </w:r>
    </w:p>
    <w:p w:rsidR="00900A83" w:rsidRDefault="00900A83">
      <w:pPr>
        <w:jc w:val="both"/>
      </w:pPr>
      <w:r>
        <w:t>Практическая подготовка реализуется на основе:</w:t>
      </w:r>
    </w:p>
    <w:p w:rsidR="00900A83" w:rsidRDefault="00900A83" w:rsidP="00A11D9E">
      <w:pPr>
        <w:ind w:firstLineChars="302" w:firstLine="725"/>
        <w:jc w:val="both"/>
      </w:pPr>
      <w:r>
        <w:t xml:space="preserve"> </w:t>
      </w:r>
      <w:proofErr w:type="gramStart"/>
      <w:r>
        <w:t>- профессионального стандарта [код 06.016 «Руководитель проектов в области информационных технологий».</w:t>
      </w:r>
      <w:proofErr w:type="gramEnd"/>
      <w:r>
        <w:t xml:space="preserve"> Обобщенная трудовая функция: Управление проектами в области </w:t>
      </w:r>
      <w:proofErr w:type="gramStart"/>
      <w:r>
        <w:t>ИТ</w:t>
      </w:r>
      <w:proofErr w:type="gramEnd"/>
      <w:r>
        <w:t xml:space="preserve"> на основе полученных планов проектов в условиях, когда проект не выходит за пределы утверждённых параметров (А.6);</w:t>
      </w:r>
    </w:p>
    <w:p w:rsidR="00900A83" w:rsidRDefault="00900A83" w:rsidP="00A11D9E">
      <w:pPr>
        <w:ind w:firstLineChars="302" w:firstLine="725"/>
        <w:jc w:val="both"/>
      </w:pPr>
      <w: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900A83" w:rsidRDefault="00900A83">
      <w:pPr>
        <w:ind w:firstLine="709"/>
        <w:jc w:val="both"/>
        <w:rPr>
          <w:bCs/>
        </w:rPr>
      </w:pPr>
      <w:proofErr w:type="gramStart"/>
      <w:r>
        <w:rPr>
          <w:bCs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rPr>
          <w:bCs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900A83" w:rsidRDefault="00900A83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widowControl/>
        <w:autoSpaceDE/>
        <w:autoSpaceDN/>
      </w:pPr>
      <w:r>
        <w:br w:type="page"/>
      </w:r>
    </w:p>
    <w:p w:rsidR="00900A83" w:rsidRDefault="00900A83">
      <w:pPr>
        <w:pStyle w:val="a4"/>
        <w:numPr>
          <w:ilvl w:val="0"/>
          <w:numId w:val="1"/>
        </w:numPr>
        <w:tabs>
          <w:tab w:val="left" w:pos="6131"/>
        </w:tabs>
        <w:jc w:val="both"/>
        <w:rPr>
          <w:b/>
          <w:i/>
        </w:rPr>
      </w:pPr>
      <w:r>
        <w:rPr>
          <w:b/>
          <w:i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45"/>
        <w:gridCol w:w="3544"/>
        <w:gridCol w:w="3906"/>
      </w:tblGrid>
      <w:tr w:rsidR="00900A83" w:rsidTr="0013447C">
        <w:tc>
          <w:tcPr>
            <w:tcW w:w="2045" w:type="dxa"/>
          </w:tcPr>
          <w:p w:rsidR="00900A83" w:rsidRPr="0013447C" w:rsidRDefault="00900A83" w:rsidP="0013447C">
            <w:pPr>
              <w:jc w:val="center"/>
              <w:rPr>
                <w:b/>
                <w:bCs/>
              </w:rPr>
            </w:pPr>
            <w:r w:rsidRPr="0013447C">
              <w:rPr>
                <w:b/>
                <w:bCs/>
                <w:sz w:val="22"/>
                <w:szCs w:val="22"/>
              </w:rPr>
              <w:t>Компетенция</w:t>
            </w:r>
          </w:p>
        </w:tc>
        <w:tc>
          <w:tcPr>
            <w:tcW w:w="354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b/>
                <w:sz w:val="22"/>
                <w:szCs w:val="22"/>
              </w:rPr>
              <w:t>Индикаторы достижения компетенций</w:t>
            </w:r>
          </w:p>
        </w:tc>
        <w:tc>
          <w:tcPr>
            <w:tcW w:w="3906" w:type="dxa"/>
          </w:tcPr>
          <w:p w:rsidR="00900A83" w:rsidRPr="0013447C" w:rsidRDefault="00900A83" w:rsidP="0013447C">
            <w:pPr>
              <w:jc w:val="both"/>
              <w:rPr>
                <w:b/>
                <w:bCs/>
              </w:rPr>
            </w:pPr>
            <w:r w:rsidRPr="0013447C">
              <w:rPr>
                <w:b/>
                <w:bCs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00A83" w:rsidTr="0013447C">
        <w:tc>
          <w:tcPr>
            <w:tcW w:w="2045" w:type="dxa"/>
          </w:tcPr>
          <w:p w:rsidR="00900A83" w:rsidRPr="0013447C" w:rsidRDefault="00900A83" w:rsidP="0013447C">
            <w:pPr>
              <w:jc w:val="both"/>
              <w:rPr>
                <w:color w:val="000000"/>
              </w:rPr>
            </w:pPr>
            <w:bookmarkStart w:id="1" w:name="_Hlk68450456"/>
            <w:r w:rsidRPr="0013447C">
              <w:rPr>
                <w:color w:val="000000"/>
                <w:sz w:val="22"/>
                <w:szCs w:val="22"/>
              </w:rPr>
              <w:t>ПК-4</w:t>
            </w:r>
          </w:p>
          <w:p w:rsidR="00900A83" w:rsidRPr="0013447C" w:rsidRDefault="00900A83" w:rsidP="0013447C">
            <w:pPr>
              <w:jc w:val="both"/>
              <w:rPr>
                <w:color w:val="000000"/>
              </w:rPr>
            </w:pPr>
            <w:r w:rsidRPr="0013447C">
              <w:rPr>
                <w:color w:val="000000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3544" w:type="dxa"/>
          </w:tcPr>
          <w:p w:rsidR="00900A83" w:rsidRPr="0013447C" w:rsidRDefault="00900A83">
            <w:pPr>
              <w:rPr>
                <w:b/>
              </w:rPr>
            </w:pPr>
            <w:r>
              <w:t>ПК-4.1</w:t>
            </w:r>
          </w:p>
          <w:p w:rsidR="00900A83" w:rsidRDefault="00900A83">
            <w:r w:rsidRPr="0013447C">
              <w:rPr>
                <w:b/>
                <w:color w:val="000000"/>
              </w:rPr>
              <w:t xml:space="preserve">Знает: </w:t>
            </w:r>
            <w:r w:rsidRPr="0013447C">
              <w:rPr>
                <w:color w:val="000000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900A83" w:rsidRPr="0013447C" w:rsidRDefault="00900A83">
            <w:pPr>
              <w:rPr>
                <w:b/>
              </w:rPr>
            </w:pPr>
            <w:r>
              <w:t>ПК-4.2</w:t>
            </w:r>
          </w:p>
          <w:p w:rsidR="00900A83" w:rsidRDefault="00900A83">
            <w:r w:rsidRPr="0013447C">
              <w:rPr>
                <w:b/>
              </w:rPr>
              <w:t>Умеет:</w:t>
            </w:r>
            <w:r>
              <w:t xml:space="preserve"> распределять работу в команде и контролировать исполнение поручений, выполнять анкетирование и интервью, осуществлять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900A83" w:rsidRPr="0013447C" w:rsidRDefault="00900A83">
            <w:pPr>
              <w:rPr>
                <w:b/>
              </w:rPr>
            </w:pPr>
            <w:r>
              <w:t>ПК-4.3</w:t>
            </w:r>
          </w:p>
          <w:p w:rsidR="00900A83" w:rsidRPr="0013447C" w:rsidRDefault="00900A83" w:rsidP="0013447C">
            <w:pPr>
              <w:jc w:val="both"/>
            </w:pPr>
            <w:r w:rsidRPr="0013447C">
              <w:rPr>
                <w:b/>
              </w:rPr>
              <w:t>Владеет:</w:t>
            </w:r>
            <w: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</w:t>
            </w:r>
            <w:r>
              <w:lastRenderedPageBreak/>
              <w:t>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906" w:type="dxa"/>
          </w:tcPr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lastRenderedPageBreak/>
              <w:t>Знать:</w:t>
            </w:r>
          </w:p>
          <w:p w:rsidR="00900A83" w:rsidRDefault="00900A83" w:rsidP="0013447C">
            <w:pPr>
              <w:jc w:val="both"/>
            </w:pPr>
            <w:r>
              <w:t xml:space="preserve">- основы управления и организации </w:t>
            </w:r>
          </w:p>
          <w:p w:rsidR="00900A83" w:rsidRDefault="00900A83" w:rsidP="0013447C">
            <w:pPr>
              <w:tabs>
                <w:tab w:val="left" w:pos="152"/>
              </w:tabs>
            </w:pPr>
            <w:r>
              <w:t>- принципы формирования команды;</w:t>
            </w:r>
          </w:p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>Уметь: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 xml:space="preserve">- создавать эффективную команду для </w:t>
            </w:r>
            <w:r w:rsidRPr="0013447C">
              <w:rPr>
                <w:color w:val="000000"/>
              </w:rPr>
              <w:t>конкретного экономического проекта</w:t>
            </w:r>
            <w:r>
              <w:t>;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>- применять основные принципы организации работы;</w:t>
            </w:r>
          </w:p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 xml:space="preserve">Владеть: 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 xml:space="preserve">- навыками </w:t>
            </w:r>
            <w:proofErr w:type="spellStart"/>
            <w:r>
              <w:t>командообразования</w:t>
            </w:r>
            <w:proofErr w:type="spellEnd"/>
            <w:r>
              <w:t xml:space="preserve"> и организации;</w:t>
            </w:r>
          </w:p>
          <w:p w:rsidR="00900A83" w:rsidRPr="0013447C" w:rsidRDefault="00900A83" w:rsidP="0013447C">
            <w:pPr>
              <w:tabs>
                <w:tab w:val="left" w:pos="157"/>
              </w:tabs>
            </w:pPr>
            <w:r>
              <w:t xml:space="preserve">- навыками решения различных управленческих задач </w:t>
            </w:r>
            <w:r w:rsidRPr="0013447C">
              <w:rPr>
                <w:color w:val="000000"/>
              </w:rPr>
              <w:t>для реализации конкретного экономического проекта</w:t>
            </w:r>
          </w:p>
        </w:tc>
      </w:tr>
      <w:bookmarkEnd w:id="1"/>
    </w:tbl>
    <w:p w:rsidR="00900A83" w:rsidRDefault="00900A83">
      <w:pPr>
        <w:ind w:left="360"/>
        <w:jc w:val="both"/>
      </w:pPr>
    </w:p>
    <w:p w:rsidR="00900A83" w:rsidRDefault="00900A83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900A83" w:rsidRDefault="00900A83" w:rsidP="00A11D9E">
      <w:pPr>
        <w:ind w:firstLineChars="302" w:firstLine="725"/>
        <w:jc w:val="both"/>
        <w:rPr>
          <w:rFonts w:ascii="Tahoma" w:hAnsi="Tahoma" w:cs="Tahoma"/>
          <w:color w:val="000000"/>
        </w:rPr>
      </w:pPr>
      <w:r>
        <w:t>Дисциплина относится к части Блока 1, формируемой участниками образовательных отношений «Дисциплины (модули)» учебного плана.</w:t>
      </w:r>
    </w:p>
    <w:p w:rsidR="00900A83" w:rsidRDefault="00900A83" w:rsidP="00A11D9E">
      <w:pPr>
        <w:ind w:firstLineChars="302" w:firstLine="725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900A83" w:rsidRDefault="00900A83" w:rsidP="00A11D9E">
      <w:pPr>
        <w:ind w:firstLineChars="302" w:firstLine="725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</w:t>
      </w:r>
      <w:r>
        <w:rPr>
          <w:shd w:val="clear" w:color="auto" w:fill="FFFFFF"/>
        </w:rPr>
        <w:t>, организационно-управленческий</w:t>
      </w:r>
      <w:r>
        <w:rPr>
          <w:rStyle w:val="FontStyle53"/>
          <w:b w:val="0"/>
          <w:bCs/>
          <w:sz w:val="24"/>
          <w:shd w:val="clear" w:color="auto" w:fill="FFFFFF"/>
        </w:rPr>
        <w:t>.</w:t>
      </w:r>
    </w:p>
    <w:p w:rsidR="00900A83" w:rsidRDefault="00900A83" w:rsidP="00A11D9E">
      <w:pPr>
        <w:pStyle w:val="3"/>
        <w:shd w:val="clear" w:color="auto" w:fill="auto"/>
        <w:spacing w:line="240" w:lineRule="auto"/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900A83" w:rsidRDefault="00900A83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990"/>
        <w:gridCol w:w="2239"/>
        <w:gridCol w:w="2835"/>
      </w:tblGrid>
      <w:tr w:rsidR="00900A83">
        <w:tc>
          <w:tcPr>
            <w:tcW w:w="1967" w:type="dxa"/>
          </w:tcPr>
          <w:p w:rsidR="00900A83" w:rsidRDefault="00900A83">
            <w:pPr>
              <w:suppressAutoHyphens/>
            </w:pPr>
            <w:r>
              <w:t>Код компетенции</w:t>
            </w:r>
          </w:p>
        </w:tc>
        <w:tc>
          <w:tcPr>
            <w:tcW w:w="2990" w:type="dxa"/>
          </w:tcPr>
          <w:p w:rsidR="00900A83" w:rsidRDefault="00900A83">
            <w:pPr>
              <w:suppressAutoHyphens/>
            </w:pPr>
            <w:r>
              <w:t>Предшествующие дисциплины</w:t>
            </w:r>
          </w:p>
        </w:tc>
        <w:tc>
          <w:tcPr>
            <w:tcW w:w="2239" w:type="dxa"/>
          </w:tcPr>
          <w:p w:rsidR="00900A83" w:rsidRDefault="00900A83">
            <w:pPr>
              <w:suppressAutoHyphens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900A83" w:rsidRDefault="00900A83">
            <w:pPr>
              <w:suppressAutoHyphens/>
            </w:pPr>
            <w:r>
              <w:t>Последующие дисциплины</w:t>
            </w:r>
          </w:p>
        </w:tc>
      </w:tr>
      <w:tr w:rsidR="00900A83">
        <w:tc>
          <w:tcPr>
            <w:tcW w:w="1967" w:type="dxa"/>
          </w:tcPr>
          <w:p w:rsidR="00900A83" w:rsidRDefault="00900A83">
            <w:pPr>
              <w:suppressAutoHyphens/>
            </w:pPr>
            <w:r>
              <w:t>ПК-4</w:t>
            </w:r>
          </w:p>
        </w:tc>
        <w:tc>
          <w:tcPr>
            <w:tcW w:w="2990" w:type="dxa"/>
          </w:tcPr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данных </w:t>
            </w:r>
            <w:r>
              <w:rPr>
                <w:sz w:val="24"/>
                <w:szCs w:val="24"/>
              </w:rPr>
              <w:lastRenderedPageBreak/>
              <w:t>Информационно-правовые системы</w:t>
            </w:r>
          </w:p>
        </w:tc>
        <w:tc>
          <w:tcPr>
            <w:tcW w:w="2239" w:type="dxa"/>
          </w:tcPr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Проектирование </w:t>
            </w:r>
            <w:r>
              <w:rPr>
                <w:sz w:val="24"/>
                <w:szCs w:val="24"/>
              </w:rPr>
              <w:lastRenderedPageBreak/>
              <w:t>ИС</w:t>
            </w:r>
          </w:p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Бизнес-планирование </w:t>
            </w:r>
          </w:p>
        </w:tc>
        <w:tc>
          <w:tcPr>
            <w:tcW w:w="2835" w:type="dxa"/>
          </w:tcPr>
          <w:p w:rsidR="00900A83" w:rsidRDefault="00900A83">
            <w:r>
              <w:lastRenderedPageBreak/>
              <w:t xml:space="preserve">Введение в </w:t>
            </w:r>
            <w:r>
              <w:lastRenderedPageBreak/>
              <w:t>интеллектуальную собственность</w:t>
            </w:r>
          </w:p>
          <w:p w:rsidR="00900A83" w:rsidRDefault="00900A83">
            <w:r>
              <w:t>Основы электронного документооборота</w:t>
            </w:r>
          </w:p>
          <w:p w:rsidR="00900A83" w:rsidRDefault="00900A83">
            <w:pPr>
              <w:jc w:val="both"/>
            </w:pPr>
            <w:r>
              <w:t>Технологическая (проектно-технологическая) практика (П)</w:t>
            </w:r>
          </w:p>
          <w:p w:rsidR="00900A83" w:rsidRDefault="00900A83">
            <w:pPr>
              <w:jc w:val="both"/>
            </w:pPr>
            <w:r>
              <w:t>Преддипломная практика</w:t>
            </w:r>
          </w:p>
          <w:p w:rsidR="00900A83" w:rsidRDefault="00900A83"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900A83" w:rsidRDefault="00900A83">
      <w:pPr>
        <w:suppressAutoHyphens/>
        <w:ind w:firstLine="709"/>
        <w:jc w:val="both"/>
        <w:rPr>
          <w:highlight w:val="yellow"/>
        </w:rPr>
      </w:pPr>
    </w:p>
    <w:p w:rsidR="00900A83" w:rsidRDefault="00900A83">
      <w:pPr>
        <w:suppressAutoHyphens/>
        <w:ind w:firstLine="709"/>
        <w:jc w:val="both"/>
        <w:rPr>
          <w:color w:val="FF0000"/>
        </w:rPr>
      </w:pPr>
      <w:r>
        <w:t>Дисциплина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курсовой работы, проблемно-аналитических заданий.</w:t>
      </w:r>
    </w:p>
    <w:p w:rsidR="00900A83" w:rsidRDefault="00900A83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>
        <w:rPr>
          <w:rFonts w:cs="Arial"/>
        </w:rPr>
        <w:t>в рамках реализации рабочей программы воспитания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 гражданственности и патриотизма, уважения к закону и правопорядку, человеку труда и старшему поколению, навыков управления коллективом, готовности к профессиональной деятельности.</w:t>
      </w:r>
    </w:p>
    <w:p w:rsidR="00900A83" w:rsidRDefault="00900A83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900A83" w:rsidRDefault="00900A83">
      <w:pPr>
        <w:ind w:firstLine="709"/>
        <w:jc w:val="both"/>
      </w:pPr>
    </w:p>
    <w:p w:rsidR="00900A83" w:rsidRDefault="00900A83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8"/>
        <w:gridCol w:w="1612"/>
      </w:tblGrid>
      <w:tr w:rsidR="00900A83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(72/2 зет)</w:t>
            </w:r>
          </w:p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(72/2 зет)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(72/2 зет)</w:t>
            </w:r>
          </w:p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(72/2 зет)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</w:p>
        </w:tc>
      </w:tr>
      <w:tr w:rsidR="00900A83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18/18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10/10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34 (6*)/16(3*)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18(3*)/18(3*)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Курсовая работа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 xml:space="preserve">Промежуточная аттестация: зачет/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2(2/0)/2(2/0)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2(2/0)/2(2/0)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  <w:r>
              <w:t>: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18/36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42/42</w:t>
            </w:r>
          </w:p>
        </w:tc>
      </w:tr>
    </w:tbl>
    <w:p w:rsidR="00900A83" w:rsidRDefault="00900A83">
      <w:pPr>
        <w:ind w:left="360"/>
        <w:jc w:val="both"/>
      </w:pPr>
      <w:r>
        <w:t>*- включена в трудоемкость практических/семинарских/лабораторных занятий</w:t>
      </w:r>
    </w:p>
    <w:p w:rsidR="00900A83" w:rsidRDefault="00900A83">
      <w:pPr>
        <w:pStyle w:val="a4"/>
        <w:tabs>
          <w:tab w:val="left" w:pos="1728"/>
        </w:tabs>
        <w:jc w:val="both"/>
        <w:rPr>
          <w:bCs/>
          <w:iCs/>
        </w:rPr>
      </w:pPr>
      <w:r>
        <w:rPr>
          <w:bCs/>
          <w:iCs/>
        </w:rPr>
        <w:tab/>
      </w:r>
    </w:p>
    <w:p w:rsidR="00900A83" w:rsidRDefault="00900A83" w:rsidP="00A11D9E">
      <w:pPr>
        <w:pStyle w:val="a4"/>
        <w:numPr>
          <w:ilvl w:val="0"/>
          <w:numId w:val="1"/>
        </w:numPr>
        <w:tabs>
          <w:tab w:val="left" w:pos="479"/>
        </w:tabs>
        <w:ind w:left="0" w:firstLineChars="289" w:firstLine="696"/>
        <w:jc w:val="both"/>
        <w:rPr>
          <w:b/>
          <w:i/>
        </w:rPr>
      </w:pPr>
      <w:r>
        <w:rPr>
          <w:b/>
          <w:i/>
        </w:rPr>
        <w:lastRenderedPageBreak/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00A83" w:rsidRDefault="00900A83" w:rsidP="00A11D9E">
      <w:pPr>
        <w:pStyle w:val="a4"/>
        <w:numPr>
          <w:ilvl w:val="1"/>
          <w:numId w:val="1"/>
        </w:numPr>
        <w:tabs>
          <w:tab w:val="left" w:pos="479"/>
        </w:tabs>
        <w:ind w:left="0" w:firstLineChars="289" w:firstLine="694"/>
        <w:jc w:val="both"/>
      </w:pPr>
      <w:r>
        <w:t>Распределение часов по разделам/темам и видам работы</w:t>
      </w:r>
    </w:p>
    <w:p w:rsidR="00900A83" w:rsidRDefault="00900A83" w:rsidP="00A11D9E">
      <w:pPr>
        <w:pStyle w:val="a4"/>
        <w:tabs>
          <w:tab w:val="left" w:pos="479"/>
        </w:tabs>
        <w:ind w:left="0" w:firstLineChars="289" w:firstLine="694"/>
        <w:jc w:val="both"/>
      </w:pPr>
    </w:p>
    <w:p w:rsidR="00900A83" w:rsidRDefault="00900A83" w:rsidP="00A11D9E">
      <w:pPr>
        <w:tabs>
          <w:tab w:val="left" w:pos="479"/>
        </w:tabs>
        <w:ind w:firstLineChars="289" w:firstLine="694"/>
        <w:jc w:val="both"/>
        <w:rPr>
          <w:highlight w:val="yellow"/>
        </w:rPr>
      </w:pPr>
      <w:r>
        <w:t>4.1.1.Очная форма обучения</w:t>
      </w:r>
      <w:r>
        <w:rPr>
          <w:highlight w:val="yellow"/>
        </w:rPr>
        <w:t xml:space="preserve"> </w:t>
      </w:r>
    </w:p>
    <w:p w:rsidR="00900A83" w:rsidRDefault="00900A83">
      <w:pPr>
        <w:jc w:val="both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900A83">
        <w:tc>
          <w:tcPr>
            <w:tcW w:w="924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1173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900A83" w:rsidRDefault="00900A83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00A83" w:rsidRDefault="00900A83">
            <w:pPr>
              <w:jc w:val="both"/>
            </w:pP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jc w:val="center"/>
            </w:pPr>
            <w:r>
              <w:t>5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2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6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5.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в 5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34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pStyle w:val="a4"/>
              <w:ind w:left="0"/>
              <w:jc w:val="center"/>
            </w:pPr>
            <w:r>
              <w:t>6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6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7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8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9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pStyle w:val="a4"/>
              <w:ind w:left="0"/>
              <w:jc w:val="center"/>
            </w:pPr>
            <w:r>
              <w:rPr>
                <w:b/>
                <w:bCs/>
              </w:rPr>
              <w:t>Итого в 6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16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36</w:t>
            </w:r>
          </w:p>
        </w:tc>
      </w:tr>
    </w:tbl>
    <w:p w:rsidR="00900A83" w:rsidRDefault="00900A83">
      <w:pPr>
        <w:jc w:val="both"/>
        <w:rPr>
          <w:highlight w:val="yellow"/>
        </w:rPr>
      </w:pPr>
    </w:p>
    <w:p w:rsidR="00900A83" w:rsidRDefault="00900A83">
      <w:pPr>
        <w:pStyle w:val="a4"/>
        <w:numPr>
          <w:ilvl w:val="2"/>
          <w:numId w:val="1"/>
        </w:numPr>
        <w:jc w:val="both"/>
      </w:pPr>
      <w: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900A83">
        <w:tc>
          <w:tcPr>
            <w:tcW w:w="924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1173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900A83" w:rsidRDefault="00900A83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00A83" w:rsidRDefault="00900A83">
            <w:pPr>
              <w:jc w:val="both"/>
            </w:pP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jc w:val="center"/>
            </w:pPr>
            <w:r>
              <w:t>6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1.</w:t>
            </w:r>
          </w:p>
        </w:tc>
        <w:tc>
          <w:tcPr>
            <w:tcW w:w="2708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lastRenderedPageBreak/>
              <w:t>2.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3.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4(1*)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4.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5.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4(2*)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в 6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42</w:t>
            </w: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pStyle w:val="a4"/>
              <w:ind w:left="0"/>
              <w:jc w:val="center"/>
            </w:pPr>
            <w:r>
              <w:t>7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6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7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8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9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pStyle w:val="a4"/>
              <w:ind w:left="0"/>
              <w:jc w:val="center"/>
            </w:pPr>
            <w:r>
              <w:rPr>
                <w:b/>
                <w:bCs/>
              </w:rPr>
              <w:t>Итого в 7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42</w:t>
            </w:r>
          </w:p>
        </w:tc>
      </w:tr>
    </w:tbl>
    <w:p w:rsidR="00900A83" w:rsidRDefault="00900A83">
      <w:pPr>
        <w:jc w:val="both"/>
      </w:pPr>
    </w:p>
    <w:p w:rsidR="00900A83" w:rsidRDefault="00900A83">
      <w:pPr>
        <w:jc w:val="both"/>
      </w:pPr>
    </w:p>
    <w:p w:rsidR="00900A83" w:rsidRDefault="00900A83">
      <w:pPr>
        <w:pStyle w:val="a4"/>
        <w:numPr>
          <w:ilvl w:val="1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Программа </w:t>
      </w:r>
      <w:proofErr w:type="spellStart"/>
      <w:r>
        <w:rPr>
          <w:b/>
          <w:bCs/>
        </w:rPr>
        <w:t>дисциплины,структурированная</w:t>
      </w:r>
      <w:proofErr w:type="spellEnd"/>
      <w:r>
        <w:rPr>
          <w:b/>
          <w:bCs/>
        </w:rPr>
        <w:t xml:space="preserve"> по темам / разделам</w:t>
      </w:r>
    </w:p>
    <w:p w:rsidR="00900A83" w:rsidRDefault="00900A83">
      <w:pPr>
        <w:pStyle w:val="a4"/>
        <w:ind w:left="1440"/>
        <w:jc w:val="center"/>
      </w:pPr>
    </w:p>
    <w:p w:rsidR="00900A83" w:rsidRDefault="00900A83">
      <w:pPr>
        <w:pStyle w:val="a4"/>
        <w:numPr>
          <w:ilvl w:val="2"/>
          <w:numId w:val="1"/>
        </w:num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1"/>
      </w:tblGrid>
      <w:tr w:rsidR="00900A83" w:rsidTr="0013447C">
        <w:tc>
          <w:tcPr>
            <w:tcW w:w="817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№ п/п</w:t>
            </w: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Содержание темы (раздела) дисциплины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>
              <w:t>Понятия «ч</w:t>
            </w:r>
            <w:r w:rsidRPr="0013447C">
              <w:rPr>
                <w:shd w:val="clear" w:color="auto" w:fill="FFFFFF"/>
              </w:rPr>
              <w:t xml:space="preserve">еловеческие ресурсы» и «персонал» организации. </w:t>
            </w:r>
            <w:r>
              <w:t xml:space="preserve">Информация о персонале организации и требования предъявляемые к ней. Основные Государственные стандарты, регламентирующие делопроизводство и оформление документов в кадровой службе. Правовые и организационные основы современной муниципальной кадровой политики Российской Федерации. Управление компетенциями как средство реализации кадровой стратегии организации. Виды, структура и построение </w:t>
            </w:r>
            <w:proofErr w:type="spellStart"/>
            <w:r>
              <w:t>профессиограмм</w:t>
            </w:r>
            <w:proofErr w:type="spellEnd"/>
            <w:r>
              <w:t>. Принципы и механизмы реализации муниципальной кадровой политики.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Методология управления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  <w:rPr>
                <w:shd w:val="clear" w:color="auto" w:fill="FFFFFF"/>
              </w:rPr>
            </w:pPr>
            <w:r>
              <w:lastRenderedPageBreak/>
              <w:t xml:space="preserve">Методология формирования и управления человеческими ресурсами. Государственная система </w:t>
            </w:r>
            <w:r>
              <w:lastRenderedPageBreak/>
              <w:t>управления трудовыми ресурсами. Роль социальной политики государства в развитии общества.</w:t>
            </w:r>
          </w:p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Концепции управления человеческими ресурсами и концепции управления персоналом. Методы управления человеческими ресурсами. Методы построения систем управления человеческими ресурсами организации.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Организационное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8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проектирование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системы управления человеческими ресурсами: понятие, стадии, характеристика этапов. Цели и функции управления человеческими ресурсами. Организационная структура системы управления человеческими ресурсами.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Кадровое и документационное обеспечение управления человеческими ресурсами на предприятии. Информационное и техническое обеспечение системы управления человеческими ресурсами. Нормативно-методическое обеспечение.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Основные положения стратегии развития организации как основа проектирования систем управления человеческими ресурсами. Система стратегического управления человеческими ресурсами. Стратегия управления. Реализация стратегии управления человеческими ресурсами.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Основы кадрового планирования в организации. Сущность, цели и задачи кадрового планирования. Уровни кадрового планирования. Требования к планированию. Кадровый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D5AD3">
              <w:fldChar w:fldCharType="begin"/>
            </w:r>
            <w:r w:rsidR="001D5AD3">
              <w:instrText xml:space="preserve"> HYPERLINK "http://pandia.ru/text/category/kontrolling/" \o "Контроллинг" </w:instrText>
            </w:r>
            <w:r w:rsidR="001D5AD3">
              <w:fldChar w:fldCharType="separate"/>
            </w:r>
            <w:r w:rsidRPr="0013447C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контроллинг</w:t>
            </w:r>
            <w:proofErr w:type="spellEnd"/>
            <w:r w:rsidR="001D5AD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 Оперативный план работы с персоналом. Маркетинг персонала. Прогнозирование и планирование потребности в персонале. Планирование показателей по труду и его производительности. Нормирование труда и расчет численности персонала.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Отбор, прием и наем персонала. Политика набора персонала. Внутренние и внешние источники привлечения персонала. Выбор источников найма персонала. “Паблик </w:t>
            </w:r>
            <w:proofErr w:type="spellStart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рилейшенз</w:t>
            </w:r>
            <w:proofErr w:type="spellEnd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” в области персонала.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Подбор и расстановка персонала. Деловая оценка персонала. Специализация,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9" w:tooltip="Профориентация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профориентация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и трудовая адаптация персонала. Основы организации труда. НОТ. Управленческий труд, его специфика. Высвобождение персонала. Автоматизированные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0" w:tooltip="Информационные технологии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информационные технологии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персоналом.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Управление</w:t>
            </w:r>
            <w:r w:rsidRPr="0013447C">
              <w:rPr>
                <w:rStyle w:val="apple-converted-space"/>
                <w:shd w:val="clear" w:color="auto" w:fill="FFFFFF"/>
              </w:rPr>
              <w:t> </w:t>
            </w:r>
            <w:hyperlink r:id="rId11" w:tooltip="Социально-экономическое развитие" w:history="1">
              <w:r w:rsidRPr="0013447C">
                <w:rPr>
                  <w:rStyle w:val="a3"/>
                  <w:color w:val="auto"/>
                  <w:u w:val="none"/>
                  <w:shd w:val="clear" w:color="auto" w:fill="FFFFFF"/>
                </w:rPr>
                <w:t>социальным развитием</w:t>
              </w:r>
            </w:hyperlink>
            <w:r w:rsidRPr="0013447C">
              <w:rPr>
                <w:shd w:val="clear" w:color="auto" w:fill="FFFFFF"/>
              </w:rPr>
              <w:t>. Социальная защита, функции социальной службы. Организация обучения персонала. Виды и методы обучения персонала. Организация обучения и классификация форм обучения. Организация проведения аттестации. Управление деловой карьерой в организации. Управление служебно-профессиональным продвижением персонала. Управление кадровым резервом. Управление нововведениями в работе по развитию человеческих ресурсов.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Управление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поведением персонала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lastRenderedPageBreak/>
              <w:t xml:space="preserve">Теории поведения индивида в организации. Мотивация </w:t>
            </w:r>
            <w:r w:rsidRPr="0013447C">
              <w:rPr>
                <w:shd w:val="clear" w:color="auto" w:fill="FFFFFF"/>
              </w:rPr>
              <w:lastRenderedPageBreak/>
              <w:t>трудовой деятельности. Сущность мотивации и стимулирования. Материальное и нематериальное стимулирование. Управление мотивацией и стимулирование трудовой деятельности. Этика деловых отношений. Организационная культура и методы управления организационной культурой. Управление конфликтами и стрессами. Безопасность деятельности персонала. Условия труда. Дисциплина труда и управление текучестью кадров.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  <w:rPr>
                <w:shd w:val="clear" w:color="auto" w:fill="FFFFFF"/>
              </w:rPr>
            </w:pPr>
            <w:r>
              <w:t>Понятие социального конфликта.  Современные теории конфликтов. Типология конфликтов. Виды конфликтов в организации. Методы урегулирования конфликтов. Понятие и разновидности организационно-управленческого конфликта. Специфика трудовых конфликтов. Способы разрешения конфликтов в организации. Роль руководителя в разрешении конфликтов в организации. Учет субъективных особенностей в построении бесконфликтного общения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Анализ и описание деятельности и рабочего места. Оценка результатов труда персонала. Оценка результатов деятельности подразделений управления персоналом. Роль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2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специалистов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 управлению человеческими ресурсами в организации. Вклад в деятельность компании: вклад в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3" w:tooltip="Добавленная стоимость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добавленную стоимость</w:t>
              </w:r>
            </w:hyperlink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, вклад в конкурентное преимущество, влияние на экономические показатели предприятия.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Оценка затрат на персонал организации. Оценка экономической и социальной эффективности проектов совершенствования системы и технологии управления персоналом: оценка социальных и экономических результатов, оценка затрат.</w:t>
            </w:r>
          </w:p>
        </w:tc>
      </w:tr>
    </w:tbl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 w:rsidP="00A11D9E">
      <w:pPr>
        <w:pStyle w:val="a4"/>
        <w:numPr>
          <w:ilvl w:val="2"/>
          <w:numId w:val="1"/>
        </w:numPr>
        <w:tabs>
          <w:tab w:val="left" w:pos="0"/>
          <w:tab w:val="left" w:pos="299"/>
        </w:tabs>
        <w:ind w:left="0" w:firstLineChars="295" w:firstLine="711"/>
        <w:rPr>
          <w:b/>
          <w:bCs/>
          <w:i/>
          <w:iCs/>
        </w:rPr>
      </w:pPr>
      <w:r>
        <w:rPr>
          <w:b/>
          <w:bCs/>
          <w:i/>
          <w:iCs/>
        </w:rPr>
        <w:t>Содержание практических занятий</w:t>
      </w:r>
    </w:p>
    <w:p w:rsidR="00900A83" w:rsidRDefault="00900A83">
      <w:pPr>
        <w:pStyle w:val="a4"/>
        <w:ind w:left="1800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6350"/>
      </w:tblGrid>
      <w:tr w:rsidR="00900A83" w:rsidTr="0013447C">
        <w:tc>
          <w:tcPr>
            <w:tcW w:w="562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№ п/п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Содержание практического занятия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ind w:left="142"/>
              <w:jc w:val="center"/>
            </w:pPr>
            <w:r>
              <w:t>1.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tabs>
                <w:tab w:val="left" w:pos="175"/>
              </w:tabs>
              <w:ind w:left="0" w:firstLine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1.Понятия «трудовые ресурсы», «человеческие ресурсы» и «персонал организации».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2.Оценка трудового </w:t>
            </w:r>
            <w:proofErr w:type="spellStart"/>
            <w:r w:rsidRPr="0013447C">
              <w:rPr>
                <w:shd w:val="clear" w:color="auto" w:fill="FFFFFF"/>
              </w:rPr>
              <w:t>потенциалаи</w:t>
            </w:r>
            <w:proofErr w:type="spellEnd"/>
            <w:r w:rsidRPr="0013447C">
              <w:rPr>
                <w:shd w:val="clear" w:color="auto" w:fill="FFFFFF"/>
              </w:rPr>
              <w:t xml:space="preserve"> человеческих ресурсов организации.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3.Социально-трудовые отношения в организации.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4.Рынок труда, занятость население и его влияние на социально-трудовые отношения в организации. </w:t>
            </w:r>
          </w:p>
          <w:p w:rsidR="00900A83" w:rsidRPr="0013447C" w:rsidRDefault="00900A83" w:rsidP="0013447C">
            <w:pPr>
              <w:pStyle w:val="a4"/>
              <w:tabs>
                <w:tab w:val="left" w:pos="175"/>
              </w:tabs>
              <w:ind w:left="0"/>
              <w:jc w:val="both"/>
            </w:pPr>
            <w:r w:rsidRPr="0013447C">
              <w:rPr>
                <w:shd w:val="clear" w:color="auto" w:fill="FFFFFF"/>
              </w:rPr>
              <w:t>5. Государственная система управления трудовыми ресурсами общества.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2.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Концепции управления человеческими ресурсами и концепции управления персоналом.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Методы управления человеческими ресурсами.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Методы построения систем управления человеческими ресурсами организации.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ind w:left="142"/>
              <w:jc w:val="both"/>
            </w:pPr>
            <w:r>
              <w:t>3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Система управления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Организационное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4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проектирование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системы управления 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человеческими ресурсами: понятие, стадии, характеристика этапов.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Цели и функции управления человеческими ресурсами.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Организационная структура системы управления человеческими ресурсами.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Кадровое и документационное обеспечение управления человеческими ресурсами на предприятии.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Информационное и техническое обеспечение системы управления человеческими ресурсами. Нормативно-методическое обеспечение.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lastRenderedPageBreak/>
              <w:t>4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Основные положения стратегии развития организации как основа проектирования систем управления человеческими ресурсами.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Система стратегического управления человеческими ресурсами.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Реализация стратегии управления человеческими ресурсами.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Основы кадрового планирования в организации. Уровни кадрового планирования.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Требования к планированию.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Кадровый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D5AD3">
              <w:fldChar w:fldCharType="begin"/>
            </w:r>
            <w:r w:rsidR="001D5AD3">
              <w:instrText xml:space="preserve"> HYPERLINK "http://pandia.ru/text/category/kontrolling/" \o "Контроллинг" </w:instrText>
            </w:r>
            <w:r w:rsidR="001D5AD3">
              <w:fldChar w:fldCharType="separate"/>
            </w:r>
            <w:r w:rsidRPr="0013447C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контроллинг</w:t>
            </w:r>
            <w:proofErr w:type="spellEnd"/>
            <w:r w:rsidR="001D5AD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Прогнозирование и планирование потребности в персонале.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Планирование показателей по труду и его производительности.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Нормирование труда и расчет численности персонала.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6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Отбор, прием и наем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Внутренние и внешние источники привлечения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Выбор источников найма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“Паблик </w:t>
            </w:r>
            <w:proofErr w:type="spellStart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рилейшенз</w:t>
            </w:r>
            <w:proofErr w:type="spellEnd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” в области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Подбор и расстановка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Деловая оценка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Основы организации труда. НОТ.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Управленческий труд, его специфика.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Высвобождение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Автоматизированные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5" w:tooltip="Информационные технологии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информационные технологии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персоналом.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7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Управление</w:t>
            </w:r>
            <w:r w:rsidRPr="0013447C">
              <w:rPr>
                <w:rStyle w:val="apple-converted-space"/>
                <w:shd w:val="clear" w:color="auto" w:fill="FFFFFF"/>
              </w:rPr>
              <w:t> </w:t>
            </w:r>
            <w:hyperlink r:id="rId16" w:tooltip="Социально-экономическое развитие" w:history="1">
              <w:r w:rsidRPr="0013447C">
                <w:rPr>
                  <w:rStyle w:val="a3"/>
                  <w:color w:val="auto"/>
                  <w:u w:val="none"/>
                  <w:shd w:val="clear" w:color="auto" w:fill="FFFFFF"/>
                </w:rPr>
                <w:t>социальным развитием</w:t>
              </w:r>
            </w:hyperlink>
            <w:r w:rsidRPr="0013447C">
              <w:rPr>
                <w:shd w:val="clear" w:color="auto" w:fill="FFFFFF"/>
              </w:rPr>
              <w:t xml:space="preserve">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Социальная защита, функции социальной службы. Организация обучения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Виды и методы обучения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Организация обучения и классификация форм обучения.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Организация проведения аттестации.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Управление деловой карьерой в организации.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Управление кадровым резервом.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Управление нововведениями в работе по развитию человеческих ресурсов.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8.</w:t>
            </w:r>
          </w:p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lastRenderedPageBreak/>
              <w:t>Управление поведением персонала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Теории поведения индивида в организации. Мотивация трудовой деятельности.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Сущность мотивации и стимулирования.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lastRenderedPageBreak/>
              <w:t>Материальное и нематериальное стимулирование.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Этика деловых отношений.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Организационная культура и методы управления организационной культурой.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Управление конфликтами и стрессами.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Безопасность деятельности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Условия труда.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</w:pPr>
            <w:r w:rsidRPr="0013447C">
              <w:rPr>
                <w:shd w:val="clear" w:color="auto" w:fill="FFFFFF"/>
              </w:rPr>
              <w:t>Дисциплина труда и управление текучестью кадров.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lastRenderedPageBreak/>
              <w:t>9.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350" w:type="dxa"/>
          </w:tcPr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1.Понятие конфликта.  Современные теории конфликтов. 2.Типология конфликтов. Виды конфликтов в организации. 3.Методы урегулирования конфликтов.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4.Понятие и разновидности организационно-управленческого конфликта.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5.Специфика трудовых конфликтов.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6.Способы разрешения конфликтов в организации.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7.Роль руководителя в разрешении конфликтов в организации. </w:t>
            </w:r>
          </w:p>
          <w:p w:rsidR="00900A83" w:rsidRPr="0013447C" w:rsidRDefault="00900A83" w:rsidP="0013447C">
            <w:pPr>
              <w:pStyle w:val="a4"/>
              <w:ind w:left="34"/>
              <w:jc w:val="both"/>
              <w:rPr>
                <w:shd w:val="clear" w:color="auto" w:fill="FFFFFF"/>
              </w:rPr>
            </w:pPr>
            <w:r>
              <w:t>8.Учет субъективных особенностей в построении бесконфликтного общения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10.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Анализ и описание деятельности и рабочего места. Оценка результатов труда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Оценка результатов деятельности подразделений управления персоналом.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Роль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7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специалистов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управлению человеческими ресурсами в организации.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Вклад в деятельность компании, влияние на экономические показатели предприятия.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Оценка затрат на персонал организации.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Оценка социальных и экономических результатов, оценка затрат.</w:t>
            </w:r>
          </w:p>
        </w:tc>
      </w:tr>
    </w:tbl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pStyle w:val="a4"/>
        <w:numPr>
          <w:ilvl w:val="2"/>
          <w:numId w:val="1"/>
        </w:numPr>
        <w:jc w:val="center"/>
        <w:rPr>
          <w:b/>
          <w:bCs/>
        </w:rPr>
      </w:pPr>
      <w:r>
        <w:rPr>
          <w:b/>
          <w:bCs/>
        </w:rPr>
        <w:t>Содержание самостоятельной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410"/>
        <w:gridCol w:w="6657"/>
      </w:tblGrid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657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1.</w:t>
            </w:r>
          </w:p>
        </w:tc>
        <w:tc>
          <w:tcPr>
            <w:tcW w:w="2410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shd w:val="clear" w:color="auto" w:fill="FFFFFF"/>
              </w:rPr>
              <w:t>Рынок труда, занятость население и его влияние на социально-трудовые отношения в организации.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2.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shd w:val="clear" w:color="auto" w:fill="FFFFFF"/>
              </w:rPr>
              <w:t>Концепции управления человеческими ресурсами и концепции управления персоналом.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3.</w:t>
            </w:r>
          </w:p>
        </w:tc>
        <w:tc>
          <w:tcPr>
            <w:tcW w:w="2410" w:type="dxa"/>
          </w:tcPr>
          <w:p w:rsidR="00900A83" w:rsidRDefault="00900A83">
            <w:pPr>
              <w:shd w:val="clear" w:color="auto" w:fill="FFFFFF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t>Организационная структура системы управления человеческими ресурсами.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4.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Стратегическое </w:t>
            </w:r>
            <w:r>
              <w:rPr>
                <w:color w:val="000000"/>
                <w:shd w:val="clear" w:color="auto" w:fill="FFFFFF"/>
              </w:rPr>
              <w:lastRenderedPageBreak/>
              <w:t>управление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Стратегическое управление человеческими ресурсами</w:t>
            </w:r>
            <w:r>
              <w:t>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lastRenderedPageBreak/>
              <w:t>5.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</w:pPr>
            <w:r>
              <w:rPr>
                <w:shd w:val="clear" w:color="auto" w:fill="FFFFFF"/>
              </w:rPr>
              <w:t>Сущность, цели и задачи кадрового планирования.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6.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t>Специализация,</w:t>
            </w:r>
            <w:r>
              <w:rPr>
                <w:rStyle w:val="apple-converted-space"/>
              </w:rPr>
              <w:t> </w:t>
            </w:r>
            <w:hyperlink r:id="rId18" w:tooltip="Профориентация" w:history="1">
              <w:r>
                <w:rPr>
                  <w:rStyle w:val="a3"/>
                  <w:color w:val="auto"/>
                  <w:u w:val="none"/>
                </w:rPr>
                <w:t>профориентация</w:t>
              </w:r>
            </w:hyperlink>
            <w:r>
              <w:rPr>
                <w:rStyle w:val="apple-converted-space"/>
              </w:rPr>
              <w:t> </w:t>
            </w:r>
            <w:r>
              <w:t>и трудовая адаптация персонала.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7.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Управление служебно-профессиональным продвижением персонала. 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8.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rPr>
                <w:shd w:val="clear" w:color="auto" w:fill="FFFFFF"/>
              </w:rPr>
              <w:t xml:space="preserve">Управление мотивацией и стимулирование трудовой деятельности. 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9.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t>Роль руководителя в разрешении конфликтов в организации.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shd w:val="clear" w:color="auto" w:fill="FFFFFF"/>
              </w:rPr>
            </w:pPr>
            <w:r>
              <w:rPr>
                <w:color w:val="000000"/>
              </w:rPr>
              <w:t>Подготовка доклада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10.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t>Оценка экономической и социальной эффективности проектов совершенствования системы управления персоналом.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эссе</w:t>
            </w:r>
          </w:p>
        </w:tc>
      </w:tr>
    </w:tbl>
    <w:p w:rsidR="00900A83" w:rsidRDefault="00900A83">
      <w:pPr>
        <w:ind w:left="720"/>
        <w:jc w:val="both"/>
        <w:rPr>
          <w:b/>
          <w:i/>
        </w:rPr>
      </w:pPr>
    </w:p>
    <w:p w:rsidR="00900A83" w:rsidRDefault="00900A83">
      <w:pPr>
        <w:ind w:left="720"/>
        <w:jc w:val="both"/>
        <w:rPr>
          <w:b/>
          <w:i/>
        </w:rPr>
      </w:pPr>
      <w:r>
        <w:rPr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900A83" w:rsidRDefault="00900A83">
      <w:pPr>
        <w:pStyle w:val="a4"/>
        <w:tabs>
          <w:tab w:val="left" w:pos="1701"/>
        </w:tabs>
        <w:ind w:left="567"/>
        <w:rPr>
          <w:b/>
          <w:i/>
        </w:rPr>
      </w:pPr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Борисова А.А. Управление человеческими ресурсами: учебно-методическое пособие / Борисова А.А. — Новосибирск: Новосибирский государственный технический университет, 2017. — 112 c. — ISBN 978-5-7782-3380-5. — Текст: электронный // Электронно-библиотечная система IPR BOOKS: [сайт]. — URL: </w:t>
      </w:r>
      <w:hyperlink r:id="rId19" w:history="1">
        <w:r>
          <w:rPr>
            <w:rStyle w:val="a3"/>
            <w:shd w:val="clear" w:color="auto" w:fill="FFFFFF"/>
          </w:rPr>
          <w:t>http://www.iprbookshop.ru/91464.html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Дейнека А.В. Управление человеческими ресурсами: учебник для бакалавров / Дейнека А.В., Беспалько В.А.. — Москва : Дашков и К, 2018. — 389 c. — ISBN 978-5-394-02048-3. — Текст : электронный // Электронно-библиотечная система IPR BOOKS : [сайт]. — URL: </w:t>
      </w:r>
      <w:hyperlink r:id="rId20" w:history="1">
        <w:r>
          <w:rPr>
            <w:rStyle w:val="a3"/>
            <w:shd w:val="clear" w:color="auto" w:fill="FFFFFF"/>
          </w:rPr>
          <w:t>http://www.iprbookshop.ru/85237.html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— Москва : Дело, 2018. — 346 c. — ISBN 978-5-7749-1345-9. — Текст : электронный // Электронно-библиотечная система IPR BOOKS : [сайт]. — URL: </w:t>
      </w:r>
      <w:hyperlink r:id="rId21" w:history="1">
        <w:r>
          <w:rPr>
            <w:rStyle w:val="a3"/>
            <w:shd w:val="clear" w:color="auto" w:fill="FFFFFF"/>
          </w:rPr>
          <w:t>http://www.iprbookshop.ru/95136.html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Иванов С.Ю. Социальное управление человеческими ресурсами: учебное пособие / Иванов С.Ю. — Москва: Московский педагогический государственный университет, 2020. — 152 c. — ISBN 978-5-4263-0859-6. — Текст: электронный // Электронно-библиотечная система IPR BOOKS: [сайт]. — URL: </w:t>
      </w:r>
      <w:hyperlink r:id="rId22" w:history="1">
        <w:r>
          <w:rPr>
            <w:rStyle w:val="a3"/>
            <w:shd w:val="clear" w:color="auto" w:fill="FFFFFF"/>
          </w:rPr>
          <w:t>http://www.iprbookshop.ru/94683.html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Королева Л.А. Управление человеческими ресурсами: учебное пособие / Королева Л.А.. — Челябинск, Саратов: Южно-Уральский институт управления и экономики, Ай Пи Эр Медиа, 2019. — 376 c. — ISBN 978-5-4486-0682-3. — Текст : электронный // Электронно-библиотечная система IPR BOOKS : [сайт]. — URL: </w:t>
      </w:r>
      <w:hyperlink r:id="rId23" w:history="1">
        <w:r>
          <w:rPr>
            <w:rStyle w:val="a3"/>
            <w:shd w:val="clear" w:color="auto" w:fill="FFFFFF"/>
          </w:rPr>
          <w:t>http://www.iprbookshop.ru/81502.html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Люшина Э.Ю. Управление человеческими ресурсами: учебное пособие / Люшина Э.Ю., Моисеева Е.Г., Тихонова Е.О.. — Саратов: Вузовское образование, 2017. — 235 c. — ISBN 978-5-4487-0158-0. — Текст : электронный // Электронно-библиотечная система IPR BOOKS : [сайт]. — URL: </w:t>
      </w:r>
      <w:hyperlink r:id="rId24" w:history="1">
        <w:r>
          <w:rPr>
            <w:rStyle w:val="a3"/>
            <w:shd w:val="clear" w:color="auto" w:fill="FFFFFF"/>
          </w:rPr>
          <w:t>http://www.iprbookshop.ru/68733.html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Накарякова</w:t>
      </w:r>
      <w:proofErr w:type="spellEnd"/>
      <w:r>
        <w:rPr>
          <w:color w:val="000000"/>
          <w:shd w:val="clear" w:color="auto" w:fill="FFFFFF"/>
        </w:rPr>
        <w:t xml:space="preserve"> В.И.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НакаряковаВ.И</w:t>
      </w:r>
      <w:proofErr w:type="spellEnd"/>
      <w:r>
        <w:rPr>
          <w:color w:val="000000"/>
          <w:shd w:val="clear" w:color="auto" w:fill="FFFFFF"/>
        </w:rPr>
        <w:t xml:space="preserve">.. — Саратов: Вузовское образование, 2016. — 275 c. — ISBN 2227-8397. — Текст : электронный // Электронно-библиотечная система IPR BOOKS : [сайт]. — URL: </w:t>
      </w:r>
      <w:hyperlink r:id="rId25" w:history="1">
        <w:r>
          <w:rPr>
            <w:rStyle w:val="a3"/>
            <w:shd w:val="clear" w:color="auto" w:fill="FFFFFF"/>
          </w:rPr>
          <w:t>http://www.iprbookshop.ru/50626.html</w:t>
        </w:r>
      </w:hyperlink>
    </w:p>
    <w:p w:rsidR="00900A83" w:rsidRDefault="00900A83">
      <w:pPr>
        <w:tabs>
          <w:tab w:val="left" w:pos="1701"/>
        </w:tabs>
        <w:ind w:firstLine="397"/>
      </w:pPr>
    </w:p>
    <w:p w:rsidR="00900A83" w:rsidRDefault="00900A83" w:rsidP="00A11D9E">
      <w:pPr>
        <w:ind w:firstLineChars="289" w:firstLine="696"/>
        <w:rPr>
          <w:b/>
          <w:i/>
        </w:rPr>
      </w:pPr>
      <w:r>
        <w:rPr>
          <w:b/>
          <w:i/>
        </w:rPr>
        <w:t>6.Фонд оценочных средств для проведения промежуточной аттестации обучающихся по дисциплине (модулю)</w:t>
      </w:r>
    </w:p>
    <w:p w:rsidR="00900A83" w:rsidRDefault="00900A83">
      <w:pPr>
        <w:pStyle w:val="a4"/>
        <w:jc w:val="both"/>
        <w:rPr>
          <w:b/>
          <w:i/>
        </w:rPr>
      </w:pPr>
    </w:p>
    <w:p w:rsidR="00900A83" w:rsidRDefault="00900A83" w:rsidP="00A11D9E">
      <w:pPr>
        <w:ind w:firstLineChars="294" w:firstLine="706"/>
        <w:jc w:val="both"/>
      </w:pPr>
      <w:r>
        <w:t>Предусмотрены следующие виды контроля качества освоения конкретной дисциплины:</w:t>
      </w:r>
    </w:p>
    <w:p w:rsidR="00900A83" w:rsidRDefault="00900A83" w:rsidP="00A11D9E">
      <w:pPr>
        <w:ind w:firstLineChars="294" w:firstLine="706"/>
        <w:jc w:val="both"/>
      </w:pPr>
      <w:r>
        <w:t>- текущий контроль успеваемости</w:t>
      </w:r>
    </w:p>
    <w:p w:rsidR="00900A83" w:rsidRDefault="00900A83" w:rsidP="00A11D9E">
      <w:pPr>
        <w:ind w:firstLineChars="294" w:firstLine="706"/>
        <w:jc w:val="both"/>
      </w:pPr>
      <w:r>
        <w:t>- промежуточная аттестация обучающихся по дисциплине</w:t>
      </w:r>
    </w:p>
    <w:p w:rsidR="00900A83" w:rsidRDefault="00900A83" w:rsidP="00A11D9E">
      <w:pPr>
        <w:ind w:firstLineChars="294" w:firstLine="706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900A83" w:rsidRDefault="00900A83" w:rsidP="00A11D9E">
      <w:pPr>
        <w:ind w:firstLineChars="294" w:firstLine="706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900A83" w:rsidRDefault="00900A83">
      <w:pPr>
        <w:ind w:left="720"/>
        <w:jc w:val="both"/>
        <w:rPr>
          <w:i/>
          <w:iCs/>
        </w:rPr>
      </w:pPr>
    </w:p>
    <w:p w:rsidR="00900A83" w:rsidRDefault="00900A83" w:rsidP="00A11D9E">
      <w:pPr>
        <w:pStyle w:val="a4"/>
        <w:numPr>
          <w:ilvl w:val="1"/>
          <w:numId w:val="11"/>
        </w:numPr>
        <w:ind w:left="0" w:firstLineChars="308" w:firstLine="742"/>
        <w:jc w:val="both"/>
        <w:rPr>
          <w:b/>
          <w:bCs/>
          <w:iCs/>
        </w:rPr>
      </w:pPr>
      <w:r>
        <w:rPr>
          <w:b/>
          <w:bCs/>
          <w:iCs/>
        </w:rPr>
        <w:t>Паспорт фонда оценочных средств для проведения текущей аттестации по дисциплине (модулю)</w:t>
      </w:r>
    </w:p>
    <w:p w:rsidR="00900A83" w:rsidRDefault="00900A83">
      <w:pPr>
        <w:pStyle w:val="a4"/>
        <w:ind w:left="2208"/>
        <w:jc w:val="both"/>
        <w:rPr>
          <w:b/>
          <w:bCs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276"/>
        <w:gridCol w:w="4961"/>
      </w:tblGrid>
      <w:tr w:rsidR="00900A83" w:rsidTr="0013447C">
        <w:tc>
          <w:tcPr>
            <w:tcW w:w="709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bookmarkStart w:id="2" w:name="_Hlk68767086"/>
            <w:r w:rsidRPr="0013447C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r w:rsidRPr="0013447C">
              <w:rPr>
                <w:b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r w:rsidRPr="0013447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900A83" w:rsidRPr="0013447C" w:rsidRDefault="00900A83" w:rsidP="0013447C">
            <w:pPr>
              <w:pStyle w:val="a4"/>
              <w:ind w:left="0"/>
              <w:rPr>
                <w:b/>
              </w:rPr>
            </w:pPr>
            <w:r w:rsidRPr="0013447C">
              <w:rPr>
                <w:b/>
              </w:rPr>
              <w:t xml:space="preserve"> Наименование оценочного средства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</w:t>
            </w:r>
            <w:r w:rsidRPr="0013447C">
              <w:rPr>
                <w:color w:val="000000"/>
                <w:shd w:val="clear" w:color="auto" w:fill="FFFFFF"/>
              </w:rPr>
              <w:t>роблемно-аналитические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 xml:space="preserve">Вопросы к практическому </w:t>
            </w:r>
            <w:proofErr w:type="spellStart"/>
            <w:r>
              <w:t>занятию,вопросы</w:t>
            </w:r>
            <w:proofErr w:type="spellEnd"/>
            <w:r>
              <w:t xml:space="preserve"> для дискуссии 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Технология и этапы управления персоналом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lastRenderedPageBreak/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реферат, тест, контрольная работа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  <w:r>
              <w:t>0</w:t>
            </w: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bookmarkEnd w:id="2"/>
    </w:tbl>
    <w:p w:rsidR="00900A83" w:rsidRDefault="00900A83">
      <w:pPr>
        <w:pStyle w:val="a4"/>
        <w:jc w:val="both"/>
      </w:pPr>
    </w:p>
    <w:p w:rsidR="00900A83" w:rsidRDefault="00900A83">
      <w:pPr>
        <w:pStyle w:val="a4"/>
        <w:ind w:left="0" w:firstLine="709"/>
        <w:jc w:val="both"/>
        <w:rPr>
          <w:b/>
          <w:bCs/>
          <w:i/>
        </w:rPr>
      </w:pPr>
      <w:r>
        <w:rPr>
          <w:b/>
          <w:bCs/>
          <w:i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1. Человеческие ресурсы организаций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1.Понятия «трудовые ресурсы», «человеческие ресурсы» и «персонал организации».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2.Оценка трудового потенциала человеческих ресурсов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3.Социально-трудовые отношения 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4.Рынок труда, занятость население и его влияние на социально-трудовые отношения 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5. Государственная система управления трудовыми ресурсами общества.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Расставить перечисленные функции в логической последовательности, сгруппировав их в отдельные функциональные подсистемы: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обеспечение потребности в кадрах;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использование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анализ маркетинговой информации;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разработка системы целей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содержания труда на каждом рабочем месте;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выбор путей покрытия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адаптация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- определение функций и </w:t>
      </w:r>
      <w:proofErr w:type="spellStart"/>
      <w:r>
        <w:rPr>
          <w:color w:val="000000"/>
        </w:rPr>
        <w:t>оргструктуры</w:t>
      </w:r>
      <w:proofErr w:type="spellEnd"/>
      <w:r>
        <w:rPr>
          <w:color w:val="000000"/>
        </w:rPr>
        <w:t xml:space="preserve"> службы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формирование системы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планирование качественной и количественной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отбор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мотивация трудовой деятельности;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управление деловой карьерой;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высвобождение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оценка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стимулирование труда;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развитие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организация обучения персонала.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2. Методология управления человеческими ресурсами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1.</w:t>
      </w:r>
      <w:r>
        <w:tab/>
        <w:t xml:space="preserve">Концепции управления человеческими ресурсами и концепции управления </w:t>
      </w:r>
      <w:r>
        <w:lastRenderedPageBreak/>
        <w:t xml:space="preserve">персоналом.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2.</w:t>
      </w:r>
      <w:r>
        <w:tab/>
        <w:t>Методы управления человеческими ресурсами.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3.</w:t>
      </w:r>
      <w:r>
        <w:tab/>
        <w:t>Методы построения систем управления человеческими ресурсами организации.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Разработать структуру и перечень функциональных обязанностей со</w:t>
      </w:r>
      <w:r>
        <w:rPr>
          <w:color w:val="000000"/>
        </w:rPr>
        <w:softHyphen/>
        <w:t>ответствующих структурных подразделений кадровой службы конкретной организации в форме Положения о кадровой службе, основываясь на перечне функций кадровой служ</w:t>
      </w:r>
      <w:r>
        <w:rPr>
          <w:color w:val="000000"/>
        </w:rPr>
        <w:softHyphen/>
        <w:t>бы и исходных данных: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-разработка, конкретизация стратегии управления персоналом с уче</w:t>
      </w:r>
      <w:r>
        <w:rPr>
          <w:color w:val="000000"/>
        </w:rPr>
        <w:softHyphen/>
        <w:t>том всех других стратегий управления (производством, финансами, снабжением и проч.);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-прогнозирование, перспективное и текущее планирование потребнос</w:t>
      </w:r>
      <w:r>
        <w:rPr>
          <w:color w:val="000000"/>
        </w:rPr>
        <w:softHyphen/>
        <w:t>ти в кадрах;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концепций управления, методик контроля и планирования состояния труда на предприятии;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-анализ текущего состояния труда, выявление проблем и путей их решения;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-постоянный анализ уровня развития персонала в профессиональном, квалификационном и образовательном срезах, в связи со стажем, воз</w:t>
      </w:r>
      <w:r>
        <w:rPr>
          <w:color w:val="000000"/>
        </w:rPr>
        <w:softHyphen/>
        <w:t>растом и т.д.;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оценки и аттестации персонала предприятия,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проекта коллективного договора между администрацией, персоналом и профсоюзами;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систем оплаты труда и тарифных соглашений;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-анализ внешнего рынка рабочей силы;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и регулирование системы профессионально-квалификаци</w:t>
      </w:r>
      <w:r>
        <w:rPr>
          <w:color w:val="000000"/>
        </w:rPr>
        <w:softHyphen/>
        <w:t>онного продвижения работников предприятия;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-контроль и координация кадровой работы в подразделениях предпри</w:t>
      </w:r>
      <w:r>
        <w:rPr>
          <w:color w:val="000000"/>
        </w:rPr>
        <w:softHyphen/>
        <w:t xml:space="preserve">ятия, анализ уровня </w:t>
      </w:r>
      <w:proofErr w:type="spellStart"/>
      <w:r>
        <w:rPr>
          <w:color w:val="000000"/>
        </w:rPr>
        <w:t>внутрифирменых</w:t>
      </w:r>
      <w:proofErr w:type="spellEnd"/>
      <w:r>
        <w:rPr>
          <w:color w:val="000000"/>
        </w:rPr>
        <w:t xml:space="preserve"> коммуникаций;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-аттестация линейных руководителей;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непрерывного образования персонала фирмы;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-непрерывный анализ и изучение текущих проблем кадров (жалоб, претензий и т.д.);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учета, найма и увольнений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-непосредственное участие в разработке систем социального обеспе</w:t>
      </w:r>
      <w:r>
        <w:rPr>
          <w:color w:val="000000"/>
        </w:rPr>
        <w:softHyphen/>
        <w:t>чения;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-"конструирование" и анализ мотивационной части внутрифирменного хозяйственного механизма;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-учет, контроль и анализ индивидуальных планов развития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медицинского обслуживания, охраны труда и техники безопасности и др.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t>Тема 3. Система управления человеческими ресурсами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  <w:r>
        <w:rPr>
          <w:b/>
        </w:rPr>
        <w:t>Вопросы к занятию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1.</w:t>
      </w:r>
      <w:r>
        <w:tab/>
        <w:t xml:space="preserve">Организационное проектирование системы управления человеческими ресурсами: понятие, стадии, характеристика этапов.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2.</w:t>
      </w:r>
      <w:r>
        <w:tab/>
        <w:t xml:space="preserve">Цели и функции управления человеческими ресурсами.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3.</w:t>
      </w:r>
      <w:r>
        <w:tab/>
        <w:t>Организационная структура системы управления человеческими ресурсами.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4.</w:t>
      </w:r>
      <w:r>
        <w:tab/>
        <w:t xml:space="preserve">Кадровое и документационное обеспечение управления человеческими ресурсами на предприятии.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5.</w:t>
      </w:r>
      <w:r>
        <w:tab/>
        <w:t>Информационное и техническое обеспечение системы управления человеческими ресурсами. Нормативно-методическое обеспечение.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  <w:r>
        <w:rPr>
          <w:b/>
        </w:rPr>
        <w:t>Задания для практической подготовки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Разработать содержание объявления в прессу об одной вакансии специалиста или менеджера организации (по выбору):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главный бухгалтер торговой организации,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главный экономист крупного машиностроительного завода;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кассир небольшого промышленного предприятия,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кассир-</w:t>
      </w:r>
      <w:proofErr w:type="spellStart"/>
      <w:r>
        <w:rPr>
          <w:color w:val="000000"/>
        </w:rPr>
        <w:t>операционист</w:t>
      </w:r>
      <w:proofErr w:type="spellEnd"/>
      <w:r>
        <w:rPr>
          <w:color w:val="000000"/>
        </w:rPr>
        <w:t xml:space="preserve"> в коммерческом банке;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lastRenderedPageBreak/>
        <w:t>- экономист-финансист кредитного отдела коммерческого банка,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экономист-финансист промышленного предприятия;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инспектор по кадрам отдела кадров в бюджетной организации (ВУЗ),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менеджер по кадрам крупной организации электроэнергетики;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 по труду и заработной плате ткацкой фабрики,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экономист-бухгалтер расчетной группы муниципальной организации и др.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Рекомендуемая схема объявления: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особенности организации (наименование, месторасположение, деятельность организации);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характеристика должности (круг задач, место в структуре, перспективы роста работника);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требования к кандидату (уровень и профиль образования, специальные знания, опыт, квалификация, навыки, желательные социально-демографические характеристики, работоспособность и др.);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система стимулирования труда и льгот, условия труда;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особенности процесса отбора (необходимые документы, сроки их подачи);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адрес организации, факс, контактные телефоны, электронная почта, время обращения.</w:t>
      </w:r>
    </w:p>
    <w:p w:rsidR="00900A83" w:rsidRDefault="00900A83" w:rsidP="00A11D9E">
      <w:pPr>
        <w:tabs>
          <w:tab w:val="left" w:pos="1080"/>
        </w:tabs>
        <w:ind w:firstLineChars="302" w:firstLine="728"/>
        <w:jc w:val="both"/>
        <w:rPr>
          <w:b/>
          <w:bCs/>
          <w:color w:val="000000"/>
          <w:shd w:val="clear" w:color="auto" w:fill="FFFFFF"/>
        </w:rPr>
      </w:pPr>
    </w:p>
    <w:p w:rsidR="00900A83" w:rsidRDefault="00900A83" w:rsidP="00A11D9E">
      <w:pPr>
        <w:tabs>
          <w:tab w:val="left" w:pos="1080"/>
        </w:tabs>
        <w:ind w:firstLineChars="302" w:firstLine="725"/>
        <w:jc w:val="both"/>
        <w:rPr>
          <w:b/>
        </w:rPr>
      </w:pPr>
      <w:r>
        <w:rPr>
          <w:i/>
          <w:iCs/>
          <w:color w:val="000000"/>
          <w:shd w:val="clear" w:color="auto" w:fill="FFFFFF"/>
        </w:rPr>
        <w:t>Проблемно-аналитические задания:</w:t>
      </w:r>
    </w:p>
    <w:p w:rsidR="00900A83" w:rsidRDefault="00900A83" w:rsidP="00A11D9E">
      <w:pPr>
        <w:tabs>
          <w:tab w:val="left" w:pos="1080"/>
        </w:tabs>
        <w:ind w:firstLineChars="302" w:firstLine="725"/>
        <w:jc w:val="both"/>
        <w:rPr>
          <w:color w:val="000000"/>
        </w:rPr>
      </w:pP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 xml:space="preserve"> Проанализируйте следующие утверждения и определите, какие из низ являются верными, а какие нет: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1. Заключение письменного трудового договора в соответствии с Трудовым кодексом Российской Федерации (ТК РФ) является обязательным условием найма как штатных, так и нештатных сотрудников.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2. Трудовой договор заключается не позднее 3 месяцев со Дня начала работы.</w:t>
      </w:r>
      <w:r>
        <w:rPr>
          <w:color w:val="000000"/>
        </w:rPr>
        <w:br/>
        <w:t>3. Трудовой договор считается заключенным даже в случае, если он был оформлен не </w:t>
      </w:r>
      <w:r>
        <w:rPr>
          <w:color w:val="000000"/>
        </w:rPr>
        <w:br/>
        <w:t>надлежащим образом.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4 Трудовой договор считается заключенным даже в случае, если прием на работу осуществлен без ведома первого лица предприятия.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  <w:color w:val="92D050"/>
        </w:rPr>
      </w:pPr>
      <w:r>
        <w:rPr>
          <w:b/>
        </w:rPr>
        <w:t>Тема 4. Стратегическое управление человеческими ресурсами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1.</w:t>
      </w:r>
      <w:r>
        <w:tab/>
        <w:t xml:space="preserve">Основные положения стратегии развития организации как основа проектирования систем управления человеческими ресурсами. 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2.</w:t>
      </w:r>
      <w:r>
        <w:tab/>
        <w:t xml:space="preserve">Система стратегического управления человеческими ресурсами. 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3.</w:t>
      </w:r>
      <w:r>
        <w:tab/>
        <w:t>Реализация стратегии управления человеческими ресурсами.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Николаев был принят на работу с месячным испытательным сроком. В приказе по предприятию датой начала работы значилось 15 июня. Однако по указанию руководителя Николаев приступил к работе 12 июня. На основании того, что Николаев не прошел испытания, трудовой договор с ним был расторгнут 14 июля. 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1. Правомерны ли действия администрации предприятия?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2. Каков порядок расторжения трудового договора при неудовлетворительном результате испытания? 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3. Вправе ли уволиться работник в период испытательного срока?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5. Планирование работы с персоналом организации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1.</w:t>
      </w:r>
      <w:r>
        <w:tab/>
        <w:t xml:space="preserve">Основы кадрового планирования в организации. Уровни кадрового планирования.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lastRenderedPageBreak/>
        <w:t>2.</w:t>
      </w:r>
      <w:r>
        <w:tab/>
        <w:t xml:space="preserve">Требования к планированию.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3.</w:t>
      </w:r>
      <w:r>
        <w:tab/>
        <w:t xml:space="preserve">Кадровый </w:t>
      </w:r>
      <w:proofErr w:type="spellStart"/>
      <w:r>
        <w:t>контроллинг</w:t>
      </w:r>
      <w:proofErr w:type="spellEnd"/>
      <w:r>
        <w:t xml:space="preserve">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4.</w:t>
      </w:r>
      <w:r>
        <w:tab/>
        <w:t xml:space="preserve">Прогнозирование и планирование потребности в персонале.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5.</w:t>
      </w:r>
      <w:r>
        <w:tab/>
        <w:t xml:space="preserve">Планирование показателей по труду и его производительности.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6.</w:t>
      </w:r>
      <w:r>
        <w:tab/>
        <w:t>Нормирование труда и расчет численности персонала.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</w:rPr>
        <w:tab/>
        <w:t>Содержание понятий «управление персоналом», «управление человеческими ресурсами», «кадровый менеджмент».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color w:val="000000"/>
        </w:rPr>
      </w:pPr>
      <w:r>
        <w:rPr>
          <w:color w:val="000000"/>
        </w:rPr>
        <w:t>8. Управление персоналом как система. Краткая характеристика основных элементов системы управления персоналом.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rPr>
          <w:color w:val="000000"/>
        </w:rPr>
        <w:t>9.  Теория управления о роли человека в организации. Исторические этапы становления функции управления персоналом.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b/>
        </w:rPr>
      </w:pPr>
      <w:r>
        <w:rPr>
          <w:i/>
          <w:iCs/>
        </w:rPr>
        <w:t>Задание для практической подготовки: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Морозова Валентина была приглашена на работу в ООО «Рассвет» в качестве менеджера. Руководитель, желая проверить умение М. работать с клиентами, допустил ее к работе без оформления трудового договора и без издания приказа. Поскольку М. не обладала надлежащими деловыми качествами, через неделю руководитель сообщил ей, что она испытание не выдержала и на работу принята не будет. Не согласившись с действиями руководителя, она обратилась в суд по вопросу восстановления на работу.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1. Какое решение должен вынести суд?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2. Возникли ли у Морозовой трудовые отношения с ООО «Рассвет»?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>3. Если возникли, то каким нормативным актом это обстоятельство регулируется?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  <w:bCs/>
          <w:color w:val="000000"/>
          <w:shd w:val="clear" w:color="auto" w:fill="FFFFFF"/>
        </w:rPr>
      </w:pPr>
    </w:p>
    <w:p w:rsidR="00900A83" w:rsidRDefault="00900A83" w:rsidP="00A11D9E">
      <w:pPr>
        <w:pStyle w:val="a4"/>
        <w:ind w:left="0" w:firstLineChars="295" w:firstLine="708"/>
        <w:jc w:val="both"/>
        <w:rPr>
          <w:b/>
          <w:b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Вопросы для дискуссии: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1. В чем заключается взаимосвязь управления персоналом и менеджмента? 2. Кто является субъектами управления?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3. Каковы основные цели и задачи деятельности по управлению персоналом?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4. Назовите исторические вехи становления управления персоналом в России.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5. Назовите группы теорий управления персоналом и ученых - представителей этих теорий.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6. Как менялись задачи руководителей организации с развитием теорий управления.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7. Что такое «трудовые ресурсы»? Каков состав трудовых ресурсов?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8. Какие факторы влияют на структуру персонала организации?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9. Что такое «трудовой потенциал» и каковы его составляющие?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10. Какова роль государства в регулировании трудовых отношений?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11. Каковы задачи и направления централизованного регулирования социально-трудовых отношений в Российской Федерации?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12. В чем сущность методов управления персоналом?</w:t>
      </w:r>
    </w:p>
    <w:p w:rsidR="00900A83" w:rsidRDefault="00900A83" w:rsidP="00A11D9E">
      <w:pPr>
        <w:pStyle w:val="a4"/>
        <w:ind w:left="0" w:firstLineChars="295" w:firstLine="708"/>
        <w:jc w:val="both"/>
        <w:rPr>
          <w:color w:val="000000"/>
          <w:shd w:val="clear" w:color="auto" w:fill="FFFFFF"/>
        </w:rPr>
      </w:pPr>
      <w:r>
        <w:t>13. Раскройте сущность философии управления персоналом и философии организации.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1140"/>
        </w:tabs>
        <w:ind w:left="0" w:firstLineChars="302" w:firstLine="728"/>
        <w:jc w:val="both"/>
        <w:rPr>
          <w:b/>
        </w:rPr>
      </w:pPr>
      <w:r>
        <w:rPr>
          <w:b/>
        </w:rPr>
        <w:t>Тема 6. Технология и этапы управления персоналом организации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1.</w:t>
      </w:r>
      <w:r>
        <w:tab/>
        <w:t>Отбор, прием и наем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2.</w:t>
      </w:r>
      <w:r>
        <w:tab/>
        <w:t xml:space="preserve">Внутренние и внешние источники привлечения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3.</w:t>
      </w:r>
      <w:r>
        <w:tab/>
        <w:t xml:space="preserve">Выбор источников найма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4.</w:t>
      </w:r>
      <w:r>
        <w:tab/>
        <w:t xml:space="preserve">“Паблик </w:t>
      </w:r>
      <w:proofErr w:type="spellStart"/>
      <w:r>
        <w:t>рилейшенз</w:t>
      </w:r>
      <w:proofErr w:type="spellEnd"/>
      <w:r>
        <w:t>” в области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5.</w:t>
      </w:r>
      <w:r>
        <w:tab/>
        <w:t>Подбор и расстановка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6.</w:t>
      </w:r>
      <w:r>
        <w:tab/>
        <w:t xml:space="preserve">Деловая оценка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7.</w:t>
      </w:r>
      <w:r>
        <w:tab/>
        <w:t xml:space="preserve">Основы организации труда. НОТ.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8.</w:t>
      </w:r>
      <w:r>
        <w:tab/>
        <w:t>Управленческий труд, его специфика.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9.</w:t>
      </w:r>
      <w:r>
        <w:tab/>
        <w:t>Высвобождение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lastRenderedPageBreak/>
        <w:t>10.</w:t>
      </w:r>
      <w:r>
        <w:tab/>
        <w:t>Автоматизированные информационные технологии управления персоналом.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tabs>
          <w:tab w:val="left" w:pos="114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На предприятии открылась вакансия. Чтобы ее закрыть, менеджер по подбору персонала написал объявление в газету (см. образец). При этом он допустил несколько грубых ошибок. Найдите их и прокомментируйте, почему вы считаете, что так нельзя писать.</w:t>
      </w:r>
    </w:p>
    <w:p w:rsidR="00900A83" w:rsidRDefault="00900A83" w:rsidP="00A11D9E">
      <w:pPr>
        <w:widowControl/>
        <w:tabs>
          <w:tab w:val="left" w:pos="114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За каждую найденную ошибку в объявлении вы получите один балл.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ОБРАЗЕЦ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Объявляется конкурс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на замещение вакантной должности менеджера по персоналу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Обязанности: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подбор персонала, адаптация, стажировка, корпоративный PR, профилактика увольнений, формирование кадрового резерва, участие в разработке и внедрении регламентов кадровой политики, ведение трудовых книжек сотрудников, исполнение других поручений руководителя.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Требования: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мужчина в возрасте до 30 лет, приятной внешности, рост не менее 170 см, без вредных привычек, желательно с личным автотранспортом, пользователь ПК, коммуникабельность, грамотность, ответственность, высшее образование (не техническое, не психологическое), свободное владение иностранным языком, опыт работы в сфере управления персоналом (в соответствии с перечисленными обязанностями) строго не менее трех лет в Москве (компании с численностью персонала не менее 1000 человек), наличие не менее трех рекомендаций, наличие постоянной регистрации в Москве обязательно.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Контактная информация: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резюме направлять по e-mailtrutneva@svoypark.ru.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959"/>
        </w:tabs>
        <w:ind w:left="0" w:firstLineChars="302" w:firstLine="728"/>
        <w:jc w:val="both"/>
        <w:rPr>
          <w:b/>
        </w:rPr>
      </w:pPr>
      <w:r>
        <w:rPr>
          <w:b/>
        </w:rPr>
        <w:t>Тема 7. Технология управления развитием человеческих ресурсов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1.</w:t>
      </w:r>
      <w:r>
        <w:tab/>
        <w:t xml:space="preserve">Управление социальным развитием.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2.</w:t>
      </w:r>
      <w:r>
        <w:tab/>
        <w:t xml:space="preserve">Социальная защита, функции социальной службы. Организация обучения персонала.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3.</w:t>
      </w:r>
      <w:r>
        <w:tab/>
        <w:t xml:space="preserve">Виды и методы обучения персонала.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4.</w:t>
      </w:r>
      <w:r>
        <w:tab/>
        <w:t xml:space="preserve">Организация обучения и классификация форм обучения.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5.</w:t>
      </w:r>
      <w:r>
        <w:tab/>
        <w:t xml:space="preserve">Организация проведения аттестации.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6.</w:t>
      </w:r>
      <w:r>
        <w:tab/>
        <w:t xml:space="preserve">Управление деловой карьерой в организации.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7.</w:t>
      </w:r>
      <w:r>
        <w:tab/>
        <w:t xml:space="preserve">Управление кадровым резервом.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8.</w:t>
      </w:r>
      <w:r>
        <w:tab/>
        <w:t>Управление нововведениями в работе по развитию человеческих ресурсов.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Экономист внешнеторгового объединения Смирнова В. К. отказалась от подписания срочного трудового договора с тем же объединением, которое было преобразовано в акционерное общество открытого типа. В этой связи она была приказом генерального директора уволена по п.7 ст. 77 ТК РФ.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Считая увольнение неправильным, она обратилась в суд с иском о восстановлении на работе. Ответчик с иском не согласился, ссылаясь на то, что после регистрации устава общества было утверждено Положение о найме и увольнении работников общества. На этом основании генеральный директор издал приказ о заключении со своими работниками срочных трудовых договоров. В результате преобразования государственного предприятия произошли существенные изменения условий труда, поэтому, как считал ответчик, были основания прекратить трудовой договор со Смирновой В. К.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1.Правильно ли поступил генеральный директор акционерного общества?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2.Какое решение, на Ваш взгляд, должен вынести суд?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3.С какой категорией работников заключаются срочные трудовые договоры?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lastRenderedPageBreak/>
        <w:t>Тема 8. Управление поведением персонала организации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1.</w:t>
      </w:r>
      <w:r>
        <w:tab/>
        <w:t xml:space="preserve">Теории поведения индивида в организации. Мотивация трудовой деятельности.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2.</w:t>
      </w:r>
      <w:r>
        <w:tab/>
        <w:t>Сущность мотивации и стимулирования.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3.</w:t>
      </w:r>
      <w:r>
        <w:tab/>
        <w:t>Материальное и нематериальное стимулирование.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4.</w:t>
      </w:r>
      <w:r>
        <w:tab/>
        <w:t xml:space="preserve">Этика деловых отношений.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5.</w:t>
      </w:r>
      <w:r>
        <w:tab/>
        <w:t xml:space="preserve">Организационная культура и методы управления организационной культурой.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6.</w:t>
      </w:r>
      <w:r>
        <w:tab/>
        <w:t>Управление конфликтами и стрессами.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7.</w:t>
      </w:r>
      <w:r>
        <w:tab/>
        <w:t xml:space="preserve">Безопасность деятельности персонала.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8.</w:t>
      </w:r>
      <w:r>
        <w:tab/>
        <w:t xml:space="preserve">Условия труда.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9.</w:t>
      </w:r>
      <w:r>
        <w:tab/>
        <w:t>Дисциплина труда и управление текучестью кадров.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  <w:rPr>
          <w:b/>
        </w:rPr>
      </w:pPr>
      <w:r>
        <w:rPr>
          <w:i/>
          <w:iCs/>
        </w:rPr>
        <w:t>Задание для практической подготовки: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Разработать анкету (тест) найма работника для замещения ва</w:t>
      </w:r>
      <w:r>
        <w:rPr>
          <w:color w:val="000000"/>
        </w:rPr>
        <w:softHyphen/>
        <w:t>кантной должности (по выбору):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частной школе учителя-предметника;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кредитном отделе коммерческого банка экономиста-финансиста;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малой торгующей фирме главного бухгалтера;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на крупном промышленном предприятии менеджера по кадрам;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ремонтной мастерской аудио-, видеоаппаратуры инженера-элек</w:t>
      </w:r>
      <w:r>
        <w:rPr>
          <w:color w:val="000000"/>
        </w:rPr>
        <w:softHyphen/>
        <w:t>тронщика и др.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Примерная структура анкеты:</w:t>
      </w:r>
    </w:p>
    <w:p w:rsidR="00900A83" w:rsidRDefault="00900A83">
      <w:pPr>
        <w:widowControl/>
        <w:numPr>
          <w:ilvl w:val="0"/>
          <w:numId w:val="15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Личные данные: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Фамилия________________________Имя________________________________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Место рождения ___________________________ Дата рождения____________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Семейное положение_________________________________________________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Местожительства: улица, № дома_______________________________________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Телефон_________________________Гражданство________________________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Имена и даты рождения детей__________________________________________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Фамилия, имя супруга________________________________________________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Дата рождения супруга_______________________________________________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Профессия и нынешняя деятельность супруга____________________________</w:t>
      </w:r>
    </w:p>
    <w:p w:rsidR="00900A83" w:rsidRDefault="00900A83">
      <w:pPr>
        <w:widowControl/>
        <w:numPr>
          <w:ilvl w:val="0"/>
          <w:numId w:val="16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Школьное и профессиональное образование: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Время, место окончания школы________________________________________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техникума_____________________________________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ВУЗа__________________________________________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Защита, направление, название диссертации/дипломной работы_____________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Владение иностранными языками в разговорной речи и письменно__________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Мероприятия по повышению квалификации______________________________</w:t>
      </w:r>
    </w:p>
    <w:p w:rsidR="00900A83" w:rsidRDefault="00900A83">
      <w:pPr>
        <w:widowControl/>
        <w:numPr>
          <w:ilvl w:val="0"/>
          <w:numId w:val="17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Прошлая практическая деятельность и должности: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Наименование и адрес прошлых мест работы_____________________________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Работал в качестве __________________________с_________ по_________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Даты вступления в прежние должности__________________________________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Доход на последнем рабочем месте_____________________________________</w:t>
      </w:r>
    </w:p>
    <w:p w:rsidR="00900A83" w:rsidRDefault="00900A83">
      <w:pPr>
        <w:widowControl/>
        <w:numPr>
          <w:ilvl w:val="0"/>
          <w:numId w:val="18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Состояние здоровья: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Ограничения найма__________________________________________________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Болезни или физические недостатки____________________________________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Получение пенсии____________________________________________________</w:t>
      </w:r>
    </w:p>
    <w:p w:rsidR="00900A83" w:rsidRDefault="00900A83">
      <w:pPr>
        <w:widowControl/>
        <w:numPr>
          <w:ilvl w:val="0"/>
          <w:numId w:val="19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Желаемая должность: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Желаемый доход_____________________________________________________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Возможный срок выхода на работу_________________________________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Темы рефератов: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1. Предмет и содержание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lastRenderedPageBreak/>
        <w:t xml:space="preserve">2. Управление персоналом в системе наук и общей теории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3. Персонал как объект и важнейший ресурс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4. Методологии и технологии в управлении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5. Эволюция теории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6. Персонал как объект и важнейший ресурс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7. Особенности управления персоналом как вида профессиональной деятельности.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8. Субъекты управления персоналом.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 9. Службы управления персоналом: статус, функции, задачи.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10. Функции кадровой службы в управлении персоналом (отечественный и зарубежный подходы).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11. Типология выбора стиля управления и оценка его эффективности.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12. Управление персоналом: зарубежный опыт и особенности его применения в России. 13. Роль и функции менеджера по управлению персоналом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14. Современные тенденции в деятельности служб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15. Принципы и методы управления персоналом. Проблема классификации.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16.Формирование системы управления персоналом организации (структурно-функциональный подход).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 17. Содержательная характеристика основных методов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18. Взаимосвязь персонал-стратегии и стратегии развития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19. Мониторинг персонала как основной механизм поддержания адекватной кадровой политики. </w:t>
      </w: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t>20. Проектирование структуры и численности штатов организации.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>
      <w:pPr>
        <w:pStyle w:val="a4"/>
        <w:jc w:val="both"/>
        <w:rPr>
          <w:b/>
        </w:rPr>
      </w:pPr>
      <w:r>
        <w:rPr>
          <w:i/>
          <w:iCs/>
        </w:rPr>
        <w:t>Типовые вопросы к контрольным работам: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Теории управления о роли человека в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Социальные функции труда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Социально-трудовые отношения в экономике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Рынок труда и занятость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Внутренние рынки труда и занятость персонала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Государственная система управления трудовыми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Человеческий капитал и человеческие ресурсы в интерпретации отечественных ученых Концепции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Закономерности и принципы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Методы построения систем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Организационное проектирование систем управления человеческими ресурсами Организационная структура системы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Кадровое обеспечение систем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Информационное и техническое обеспечение управления человеческими ресурсами.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Кадровая политика организации – основа формирования стратегии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Система стратегического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Проблемы совершенствования рабочих мест в современных организациях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Оценка результатов труда персонала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затрат на персонал организации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b/>
        </w:rPr>
      </w:pPr>
      <w:r>
        <w:rPr>
          <w:color w:val="000000"/>
          <w:shd w:val="clear" w:color="auto" w:fill="FFFFFF"/>
        </w:rPr>
        <w:t>Оценка социальной и экономической эффективности проектов совершенствования деятельности персонала организации.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>
      <w:pPr>
        <w:pStyle w:val="a4"/>
        <w:jc w:val="both"/>
        <w:rPr>
          <w:b/>
        </w:rPr>
      </w:pPr>
      <w:r>
        <w:rPr>
          <w:i/>
          <w:iCs/>
        </w:rPr>
        <w:t>Типовые тесты:</w:t>
      </w:r>
    </w:p>
    <w:p w:rsidR="00900A83" w:rsidRDefault="00900A83" w:rsidP="00A11D9E">
      <w:pPr>
        <w:pStyle w:val="a7"/>
        <w:shd w:val="clear" w:color="auto" w:fill="FFFFFF"/>
        <w:spacing w:after="0"/>
        <w:ind w:firstLineChars="302" w:firstLine="725"/>
        <w:jc w:val="both"/>
        <w:textAlignment w:val="baseline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 Метод управления МВО основан на (выберите правильные варианты):</w:t>
      </w:r>
      <w:r>
        <w:rPr>
          <w:rFonts w:ascii="Times New Roman" w:hAnsi="Times New Roman"/>
          <w:color w:val="auto"/>
          <w:sz w:val="24"/>
          <w:szCs w:val="24"/>
        </w:rPr>
        <w:br/>
        <w:t xml:space="preserve">а)  постановке четких и ясных целей, которые предстоит работнику достигнуть; цели, </w:t>
      </w:r>
      <w:r>
        <w:rPr>
          <w:rFonts w:ascii="Times New Roman" w:hAnsi="Times New Roman"/>
          <w:color w:val="auto"/>
          <w:sz w:val="24"/>
          <w:szCs w:val="24"/>
        </w:rPr>
        <w:lastRenderedPageBreak/>
        <w:t>поставленные перед работником, должны быть увязаны с целями подразделения и организации в целом, способствовать раскрытию потенциальных возможностей работников, мотивировать их на эффективный труд;</w:t>
      </w:r>
      <w:r>
        <w:rPr>
          <w:rFonts w:ascii="Times New Roman" w:hAnsi="Times New Roman"/>
          <w:color w:val="auto"/>
          <w:sz w:val="24"/>
          <w:szCs w:val="24"/>
        </w:rPr>
        <w:br/>
        <w:t>б) описание основных качеств работника, которые предопределяют эффективную или неэффективную деятельность, выявлении качеств работника, которые нуждаются в совершенствовании;</w:t>
      </w:r>
      <w:r>
        <w:rPr>
          <w:rFonts w:ascii="Times New Roman" w:hAnsi="Times New Roman"/>
          <w:color w:val="auto"/>
          <w:sz w:val="24"/>
          <w:szCs w:val="24"/>
        </w:rPr>
        <w:br/>
        <w:t>в) поощрении признания и поддержке одними членами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6" w:tooltip="Колл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коллектива</w:t>
        </w:r>
      </w:hyperlink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color w:val="auto"/>
          <w:sz w:val="24"/>
          <w:szCs w:val="24"/>
        </w:rPr>
        <w:t>других, создании доброжелательных отношений в группе.</w:t>
      </w:r>
      <w:r>
        <w:rPr>
          <w:rFonts w:ascii="Times New Roman" w:hAnsi="Times New Roman"/>
          <w:color w:val="auto"/>
          <w:sz w:val="24"/>
          <w:szCs w:val="24"/>
        </w:rPr>
        <w:br/>
        <w:t>2. Корпоративная культура  это (выберите правильный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совокупность достижений работников в производственном, общественном, социальном и умственном отношении;</w:t>
      </w:r>
      <w:r>
        <w:rPr>
          <w:rFonts w:ascii="Times New Roman" w:hAnsi="Times New Roman"/>
          <w:color w:val="auto"/>
          <w:sz w:val="24"/>
          <w:szCs w:val="24"/>
        </w:rPr>
        <w:br/>
        <w:t>б) принимаемые большей частью сотрудников организации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7" w:tooltip="Философия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философия</w:t>
        </w:r>
      </w:hyperlink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color w:val="auto"/>
          <w:sz w:val="24"/>
          <w:szCs w:val="24"/>
        </w:rPr>
        <w:t>и идеология управления, ценностные ориентации, верования, ожидания, нормы;</w:t>
      </w:r>
      <w:r>
        <w:rPr>
          <w:rFonts w:ascii="Times New Roman" w:hAnsi="Times New Roman"/>
          <w:color w:val="auto"/>
          <w:sz w:val="24"/>
          <w:szCs w:val="24"/>
        </w:rPr>
        <w:br/>
        <w:t>в) уровень развития организации, творческих сил и способностей работников, выраженный в типах и формах организации производственной деятельности и деятельности людей, в их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8" w:tooltip="Взаимоотношение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взаимоотношениях</w:t>
        </w:r>
      </w:hyperlink>
      <w:r>
        <w:rPr>
          <w:rFonts w:ascii="Times New Roman" w:hAnsi="Times New Roman"/>
          <w:color w:val="auto"/>
          <w:sz w:val="24"/>
          <w:szCs w:val="24"/>
        </w:rPr>
        <w:t>.</w:t>
      </w:r>
      <w:r>
        <w:rPr>
          <w:rFonts w:ascii="Times New Roman" w:hAnsi="Times New Roman"/>
          <w:color w:val="auto"/>
          <w:sz w:val="24"/>
          <w:szCs w:val="24"/>
        </w:rPr>
        <w:br/>
        <w:t>3. Основные функции кадровой службы современного предприятия (выберите один вариант):</w:t>
      </w:r>
      <w:r>
        <w:rPr>
          <w:rFonts w:ascii="Times New Roman" w:hAnsi="Times New Roman"/>
          <w:color w:val="auto"/>
          <w:sz w:val="24"/>
          <w:szCs w:val="24"/>
        </w:rPr>
        <w:br/>
        <w:t xml:space="preserve">а)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найм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и увольнение рабочей силы, ведение делопроизводства;</w:t>
      </w:r>
      <w:r>
        <w:rPr>
          <w:rFonts w:ascii="Times New Roman" w:hAnsi="Times New Roman"/>
          <w:color w:val="auto"/>
          <w:sz w:val="24"/>
          <w:szCs w:val="24"/>
        </w:rPr>
        <w:br/>
        <w:t>б) планирование, организация, координирование, стимулирование, контроль, выработка кадровой политики, текущая работа с кадрами;</w:t>
      </w:r>
      <w:r>
        <w:rPr>
          <w:rFonts w:ascii="Times New Roman" w:hAnsi="Times New Roman"/>
          <w:color w:val="auto"/>
          <w:sz w:val="24"/>
          <w:szCs w:val="24"/>
        </w:rPr>
        <w:br/>
        <w:t>в) расчет численности, организация, нормирование 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9" w:tooltip="Оплата труда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оплата труда</w:t>
        </w:r>
      </w:hyperlink>
      <w:r>
        <w:rPr>
          <w:rFonts w:ascii="Times New Roman" w:hAnsi="Times New Roman"/>
          <w:color w:val="auto"/>
          <w:sz w:val="24"/>
          <w:szCs w:val="24"/>
        </w:rPr>
        <w:t>, планирование затрат на рабочую силу, организация соц. обеспечения..</w:t>
      </w:r>
      <w:r>
        <w:rPr>
          <w:rFonts w:ascii="Times New Roman" w:hAnsi="Times New Roman"/>
          <w:color w:val="auto"/>
          <w:sz w:val="24"/>
          <w:szCs w:val="24"/>
        </w:rPr>
        <w:br/>
        <w:t>4. Превентивная кадровая политика характеризуется (выберите правильный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руководство организации не имеет выраженной программы действий в отношении персонала; отсутствует прогноз кадровых потребностей, средств оценки труда и персонала, диагностики кадровой ситуации;</w:t>
      </w:r>
      <w:r>
        <w:rPr>
          <w:rFonts w:ascii="Times New Roman" w:hAnsi="Times New Roman"/>
          <w:color w:val="auto"/>
          <w:sz w:val="24"/>
          <w:szCs w:val="24"/>
        </w:rPr>
        <w:br/>
        <w:t>б) руководство предприятия осуществляет контроль над симптомами негативного состояния в работе с персоналом, причинами и ситуацией развития кризиса; кадровая служба предприятия располагает средствами диагностики существующей ситуации, однако отсутствует система среднесрочного прогнозирования;</w:t>
      </w:r>
      <w:r>
        <w:rPr>
          <w:rFonts w:ascii="Times New Roman" w:hAnsi="Times New Roman"/>
          <w:color w:val="auto"/>
          <w:sz w:val="24"/>
          <w:szCs w:val="24"/>
        </w:rPr>
        <w:br/>
        <w:t>в) руководство фирмы имеет обоснованные прогнозы развития ситуации, однако не имеет средств для влияния на нее; кадровая служба располагает средствами диагностики персонала, средствами прогнозирования кадровой ситуации, однако не разрабатываются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30" w:tooltip="Целевые программы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целевые программы</w:t>
        </w:r>
      </w:hyperlink>
      <w:r>
        <w:rPr>
          <w:rFonts w:ascii="Times New Roman" w:hAnsi="Times New Roman"/>
          <w:color w:val="auto"/>
          <w:sz w:val="24"/>
          <w:szCs w:val="24"/>
        </w:rPr>
        <w:t>;</w:t>
      </w:r>
      <w:r>
        <w:rPr>
          <w:rFonts w:ascii="Times New Roman" w:hAnsi="Times New Roman"/>
          <w:color w:val="auto"/>
          <w:sz w:val="24"/>
          <w:szCs w:val="24"/>
        </w:rPr>
        <w:br/>
        <w:t>г) руководство имеет не только прогноза, но и средства воздействия на ситуацию.</w:t>
      </w:r>
      <w:r>
        <w:rPr>
          <w:rFonts w:ascii="Times New Roman" w:hAnsi="Times New Roman"/>
          <w:color w:val="auto"/>
          <w:sz w:val="24"/>
          <w:szCs w:val="24"/>
        </w:rPr>
        <w:br/>
        <w:t>5. Выберите из предложенных основные характеристики открытой кадровой политики:</w:t>
      </w:r>
      <w:r>
        <w:rPr>
          <w:rFonts w:ascii="Times New Roman" w:hAnsi="Times New Roman"/>
          <w:color w:val="auto"/>
          <w:sz w:val="24"/>
          <w:szCs w:val="24"/>
        </w:rPr>
        <w:br/>
        <w:t>а) организация прозрачна для потенциальных сотрудников на любом уровне;</w:t>
      </w:r>
    </w:p>
    <w:p w:rsidR="00900A83" w:rsidRDefault="00900A83" w:rsidP="00A11D9E">
      <w:pPr>
        <w:pStyle w:val="a7"/>
        <w:shd w:val="clear" w:color="auto" w:fill="FFFFFF"/>
        <w:spacing w:after="0"/>
        <w:ind w:firstLineChars="302" w:firstLine="725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применяется набор персонала на ведущие должности с рынка труда при наличии у кандидата необходимой квалификации;</w:t>
      </w:r>
      <w:r>
        <w:rPr>
          <w:rFonts w:ascii="Times New Roman" w:hAnsi="Times New Roman"/>
          <w:color w:val="auto"/>
          <w:sz w:val="24"/>
          <w:szCs w:val="24"/>
        </w:rPr>
        <w:br/>
        <w:t>в) организация ориентируется на внутренний наем из числа своих сотрудников или их рекомендации для новых сотрудников;</w:t>
      </w:r>
      <w:r>
        <w:rPr>
          <w:rFonts w:ascii="Times New Roman" w:hAnsi="Times New Roman"/>
          <w:color w:val="auto"/>
          <w:sz w:val="24"/>
          <w:szCs w:val="24"/>
        </w:rPr>
        <w:br/>
        <w:t>г) организация тщательно сохраняет такую корпоративную атмосферу, которая позволяет в отсутствие детальной регламентации процедур работы с персоналом управлять им через систему правил и норм;</w:t>
      </w:r>
      <w:r>
        <w:rPr>
          <w:rFonts w:ascii="Times New Roman" w:hAnsi="Times New Roman"/>
          <w:color w:val="auto"/>
          <w:sz w:val="24"/>
          <w:szCs w:val="24"/>
        </w:rPr>
        <w:br/>
        <w:t>д) постоянное инновационное воздействие со стороны новых сотрудников.</w:t>
      </w:r>
      <w:r>
        <w:rPr>
          <w:rFonts w:ascii="Times New Roman" w:hAnsi="Times New Roman"/>
          <w:color w:val="auto"/>
          <w:sz w:val="24"/>
          <w:szCs w:val="24"/>
        </w:rPr>
        <w:br/>
        <w:t>6. Цели кадрового планирования (выберите правильные варианты):</w:t>
      </w:r>
      <w:r>
        <w:rPr>
          <w:rFonts w:ascii="Times New Roman" w:hAnsi="Times New Roman"/>
          <w:color w:val="auto"/>
          <w:sz w:val="24"/>
          <w:szCs w:val="24"/>
        </w:rPr>
        <w:br/>
        <w:t>а) обеспечение производственного процесса организации персоналом с учетом необходимой численности и качества;</w:t>
      </w:r>
      <w:r>
        <w:rPr>
          <w:rFonts w:ascii="Times New Roman" w:hAnsi="Times New Roman"/>
          <w:color w:val="auto"/>
          <w:sz w:val="24"/>
          <w:szCs w:val="24"/>
        </w:rPr>
        <w:br/>
        <w:t>б) эффективная организация работы с персоналом как в краткосрочном (комплектование персонала), так и в долгосрочном (развитие персонала) аспектах;</w:t>
      </w:r>
      <w:r>
        <w:rPr>
          <w:rFonts w:ascii="Times New Roman" w:hAnsi="Times New Roman"/>
          <w:color w:val="auto"/>
          <w:sz w:val="24"/>
          <w:szCs w:val="24"/>
        </w:rPr>
        <w:br/>
        <w:t>в) организация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работы службы управления персоналом.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lastRenderedPageBreak/>
        <w:t>Тема 9. Управление конфликтами</w:t>
      </w: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1.Понятие конфликта.  Современные теории </w:t>
      </w:r>
      <w:proofErr w:type="spellStart"/>
      <w:r>
        <w:t>конфликтов.Типология</w:t>
      </w:r>
      <w:proofErr w:type="spellEnd"/>
      <w:r>
        <w:t xml:space="preserve"> конфликтов. Виды конфликтов в </w:t>
      </w:r>
      <w:proofErr w:type="spellStart"/>
      <w:r>
        <w:t>организации..Методы</w:t>
      </w:r>
      <w:proofErr w:type="spellEnd"/>
      <w:r>
        <w:t xml:space="preserve"> урегулирования конфликтов.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2.Понятие и разновидности организационно-управленческого конфликта.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3.Специфика трудовых конфликтов.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4.Способы разрешения конфликтов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5.Роль руководителя в разрешении конфликтов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6.Учет субъективных особенностей в построении бесконфликтного общения</w:t>
      </w:r>
    </w:p>
    <w:p w:rsidR="00900A83" w:rsidRDefault="00900A83" w:rsidP="00A11D9E">
      <w:pPr>
        <w:pStyle w:val="a4"/>
        <w:ind w:left="0" w:firstLineChars="289" w:firstLine="694"/>
        <w:jc w:val="both"/>
        <w:rPr>
          <w:i/>
          <w:iCs/>
        </w:rPr>
      </w:pP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89" w:firstLine="694"/>
        <w:jc w:val="both"/>
        <w:rPr>
          <w:color w:val="000000"/>
        </w:rPr>
      </w:pPr>
      <w:r>
        <w:rPr>
          <w:color w:val="000000"/>
        </w:rPr>
        <w:t>Менеджер по персоналу предлагает соискателю заполнить анкету, чтобы иметь представление об его профессиональном опыте и личных и деловых качествах. Проанализируйте анкету с точки зрения профессиональной этики, найдите ошибки и прокомментируйте их. Предложите свой вариант анкеты.</w:t>
      </w:r>
    </w:p>
    <w:p w:rsidR="00900A83" w:rsidRDefault="00900A83">
      <w:pPr>
        <w:widowControl/>
        <w:autoSpaceDE/>
        <w:autoSpaceDN/>
        <w:jc w:val="center"/>
        <w:rPr>
          <w:color w:val="000000"/>
        </w:rPr>
      </w:pPr>
      <w:r>
        <w:rPr>
          <w:color w:val="000000"/>
        </w:rPr>
        <w:t>АНКЕТА КАНДИДАТА НА ДОЛЖНОСТЬ</w:t>
      </w:r>
    </w:p>
    <w:p w:rsidR="00900A83" w:rsidRDefault="00900A83">
      <w:pPr>
        <w:widowControl/>
        <w:autoSpaceDE/>
        <w:autoSpaceDN/>
        <w:jc w:val="center"/>
        <w:rPr>
          <w:color w:val="000000"/>
        </w:rPr>
      </w:pPr>
      <w:r>
        <w:rPr>
          <w:color w:val="000000"/>
        </w:rPr>
        <w:t>(заполнению подлежат ВСЕ поля без исключения)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1. Ф. И. О. (печатными буквами):______________________________________________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Дата рождения: / / полных лет: место рождения: гражданство:___________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2.Паспортные данные: серия: _____ № __________ кем и когда выдан: 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3. Прописка/ регистрация (индекс, адрес/дата, срок):_______________________________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_____________________________________________Телефон:_______________________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4. Фактическое место жительства (индекс, адрес):__________________________________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_____________________________________________Телефон:________________________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5. Образование (год поступления – год окончания, название учебного заведения, форма обучения, специальность по диплому, квалификация):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6. Дополнительное образование, в том числе тренинги (дата поступления – дата окончания, название учебного заведения, название курса):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7.Владение иностранными языками (какими, в какой степени): 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8.Уровень владения ПК (перечислите программы, которыми Вы владеете): 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9.Наличие военного билета (приписного свидетельства и т.п.) 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10. Участие в военных действиях, событиях на ЧАЭС:_______________________________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11. Наличие собственного автотранспортного средства, водительского удостоверения, стаж вождения:________________________________________________________________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12. Последние три места работы (в обратном порядке), в том числе работа не</w:t>
      </w:r>
      <w:r>
        <w:rPr>
          <w:b/>
          <w:bCs/>
          <w:color w:val="000000"/>
        </w:rPr>
        <w:t> </w:t>
      </w:r>
      <w:r>
        <w:rPr>
          <w:color w:val="000000"/>
        </w:rPr>
        <w:t>по трудовой книжке. Если функции указаны в резюме, в анкете можно не дублировать: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Месяц и год Название организации, адрес Ф.И.О. и телефон начальника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Уровень зарплаты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Причина приема и увольнения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Должность, основные функции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13. Сведения о родственниках (Ф. И. О., место работы в настоящее время, должность):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Жена (муж) Дети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Мать Брат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Отец Сестра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14. Кто является кормильцем в семье?_____________________________________________________________________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15.Можете ли Вы в случае необходимости работать вечерами и в выходные дни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(прокомментируйте)?__________________________________________________________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16. Являетесь ли плательщиком алиментов?______________________________________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17. Работает ли кто-либо из Ваших родственников в органах МВД, ФСБ, ФСНП, МНС?__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lastRenderedPageBreak/>
        <w:t>18. Привлекались ли Вы или Ваши родственники к уголовной или судебной ответственности (статья, когда, мера воздействия) (обязательно для заполнения, поскольку данная информация проверяется):______________________________________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19.Состояли (состоите) ли Вы на учете в наркологическом диспансере?_______________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20. Откуда узнали о вакансии (СМИ, Интернет, агентство, по рекомендации – укажите название)? 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21.Каковы, на Ваш взгляд, цели нашей компании?__________________________________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22. Какими действиями Вы собираетесь способствовать достижению целей компании? 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23. В каких направлениях Вы хотели бы реализовать свои возможности в нашей компании? 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24. Назовите профессиональные навыки и личные качества, которыми Вы обладаете как соискатель данной позиции:_____________________________________________________________________25. Назовите причины, по которым Вы могли бы покинуть компанию:___________________________________________________________________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26. Назовите три Ваших положительных и три Ваших отрицательных качества: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Положительные Отрицательные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27. Желаемый уровень заработной платы (на испытательный срок и после него, как часто она должна изменяться в течение работы, по какой причине)?________________________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28. Когда Вы сможете приступить к работе?_______________________________________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29. Связаны ли Вы какими-либо обязательствами с предыдущим местом работы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(прокомментируйте)?__________________________________________________________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Достоверность указанных сведений подтверждаю:__________________________________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Контактные телефоны: 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Подпись (Фамилия И.О.)</w:t>
      </w:r>
    </w:p>
    <w:p w:rsidR="00900A83" w:rsidRDefault="00900A83">
      <w:pPr>
        <w:pStyle w:val="a4"/>
        <w:ind w:left="0"/>
        <w:jc w:val="both"/>
      </w:pPr>
      <w:r>
        <w:t>Указать риски возникновения конфликтов интересов для данного сотрудника и возможные пути разрешения соответствующих конфликтов интересов</w:t>
      </w: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11"/>
        <w:jc w:val="both"/>
        <w:rPr>
          <w:b/>
        </w:rPr>
      </w:pPr>
      <w:r>
        <w:rPr>
          <w:b/>
        </w:rPr>
        <w:t>Тема 10. Оценка результатов деятельности персонала организации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11"/>
        <w:jc w:val="both"/>
        <w:rPr>
          <w:b/>
        </w:rPr>
      </w:pPr>
      <w:r>
        <w:rPr>
          <w:b/>
        </w:rPr>
        <w:t>Вопросы к занятию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1.</w:t>
      </w:r>
      <w:r>
        <w:tab/>
        <w:t>Анализ и описание деятельности и рабочего места. Оценка результатов труда персонала.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2.</w:t>
      </w:r>
      <w:r>
        <w:tab/>
        <w:t xml:space="preserve">Оценка результатов деятельности подразделений управления персоналом.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3.</w:t>
      </w:r>
      <w:r>
        <w:tab/>
        <w:t xml:space="preserve">Роль специалистов по управлению человеческими ресурсами в организации.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4.</w:t>
      </w:r>
      <w:r>
        <w:tab/>
        <w:t>Вклад в деятельность компании, влияние на экономические показатели предприятия.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5.</w:t>
      </w:r>
      <w:r>
        <w:tab/>
        <w:t xml:space="preserve">Оценка затрат на персонал организации.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6.</w:t>
      </w:r>
      <w:r>
        <w:tab/>
        <w:t>Оценка социальных и экономических результатов, оценка затрат.</w:t>
      </w:r>
    </w:p>
    <w:p w:rsidR="00900A83" w:rsidRDefault="00900A83" w:rsidP="00A11D9E">
      <w:pPr>
        <w:tabs>
          <w:tab w:val="left" w:pos="404"/>
          <w:tab w:val="left" w:pos="1170"/>
        </w:tabs>
        <w:ind w:firstLineChars="295" w:firstLine="711"/>
        <w:jc w:val="both"/>
        <w:rPr>
          <w:b/>
        </w:rPr>
      </w:pPr>
      <w:r>
        <w:rPr>
          <w:b/>
        </w:rPr>
        <w:t>Задание для самостоятельной работы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Разработать мониторинга результатов деятельности персонала организации с соответствии со следующим планом: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показатели, подлежащие учету на местах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агрегированные показатели эффективности, порядок из расчета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ответственные за мониторинг лица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b/>
        </w:rPr>
      </w:pPr>
      <w:r>
        <w:rPr>
          <w:color w:val="000000"/>
        </w:rPr>
        <w:t>- порядок учета результатов мониторинга в рамках корректировки управления персоналом.</w:t>
      </w:r>
    </w:p>
    <w:p w:rsidR="00900A83" w:rsidRDefault="00900A83" w:rsidP="00A11D9E">
      <w:pPr>
        <w:widowControl/>
        <w:autoSpaceDE/>
        <w:autoSpaceDN/>
        <w:ind w:firstLineChars="302" w:firstLine="728"/>
        <w:rPr>
          <w:b/>
          <w:i/>
          <w:shd w:val="clear" w:color="auto" w:fill="FFFFFF"/>
          <w:lang w:eastAsia="en-US"/>
        </w:rPr>
      </w:pPr>
    </w:p>
    <w:p w:rsidR="00900A83" w:rsidRPr="00DC11F5" w:rsidRDefault="00900A83" w:rsidP="00F41A85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00A83" w:rsidRPr="000F0F00" w:rsidRDefault="00900A83" w:rsidP="00F41A85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</w:t>
      </w:r>
      <w:r>
        <w:rPr>
          <w:iCs/>
        </w:rPr>
        <w:lastRenderedPageBreak/>
        <w:t>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00A83" w:rsidRDefault="00900A83">
      <w:pPr>
        <w:pStyle w:val="a4"/>
        <w:ind w:left="0" w:firstLine="709"/>
        <w:jc w:val="both"/>
        <w:rPr>
          <w:i/>
        </w:rPr>
      </w:pP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i/>
        </w:rPr>
      </w:pPr>
      <w:r>
        <w:rPr>
          <w:b/>
          <w:i/>
        </w:rPr>
        <w:t>7.Перечень основной и дополнительной учебной литературы, необходимой для освоения дисциплины (модуля)</w:t>
      </w: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bCs/>
        </w:rPr>
      </w:pP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bCs/>
          <w:i/>
        </w:rPr>
      </w:pPr>
      <w:r>
        <w:rPr>
          <w:b/>
          <w:bCs/>
        </w:rPr>
        <w:t>7.1 Основная учебная литература:</w:t>
      </w:r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Дейнека А.В. Управление человеческими ресурсами: учебник для бакалавров / Дейнека А.В., Беспалько В.А.. — Москва : Дашков и К, 2018. — 389 c. — ISBN 978-5-394-02048-3. — Текст : электронный // Электронно-библиотечная система IPR BOOKS : [сайт]. — URL: </w:t>
      </w:r>
      <w:hyperlink r:id="rId31" w:history="1">
        <w:r>
          <w:rPr>
            <w:rStyle w:val="a3"/>
            <w:shd w:val="clear" w:color="auto" w:fill="FFFFFF"/>
          </w:rPr>
          <w:t>http://www.iprbookshop.ru/85237.html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— Москва : Дело, 2018. — 346 c. — ISBN 978-5-7749-1345-9. — Текст : электронный // Электронно-библиотечная система IPR BOOKS : [сайт]. — URL: </w:t>
      </w:r>
      <w:hyperlink r:id="rId32" w:history="1">
        <w:r>
          <w:rPr>
            <w:rStyle w:val="a3"/>
            <w:shd w:val="clear" w:color="auto" w:fill="FFFFFF"/>
          </w:rPr>
          <w:t>http://www.iprbookshop.ru/95136.html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Иванов С.Ю. Социальное управление человеческими ресурсами: учебное пособие / Иванов С.Ю. — Москва: Московский педагогический государственный университет, 2020. — 152 c. — ISBN 978-5-4263-0859-6. — Текст: электронный // Электронно-библиотечная система IPR BOOKS: [сайт]. — URL: </w:t>
      </w:r>
      <w:hyperlink r:id="rId33" w:history="1">
        <w:r>
          <w:rPr>
            <w:rStyle w:val="a3"/>
            <w:shd w:val="clear" w:color="auto" w:fill="FFFFFF"/>
          </w:rPr>
          <w:t>http://www.iprbookshop.ru/94683.html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Королева Л.А. Управление человеческими ресурсами: учебное пособие / Королева Л.А.. — Челябинск, Саратов: Южно-Уральский институт управления и экономики, Ай Пи Эр Медиа, 2019. — 376 c. — ISBN 978-5-4486-0682-3. — Текст : электронный // Электронно-библиотечная система IPR BOOKS : [сайт]. — URL: </w:t>
      </w:r>
      <w:hyperlink r:id="rId34" w:history="1">
        <w:r>
          <w:rPr>
            <w:rStyle w:val="a3"/>
            <w:shd w:val="clear" w:color="auto" w:fill="FFFFFF"/>
          </w:rPr>
          <w:t>http://www.iprbookshop.ru/81502.html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Люшина Э.Ю. Управление человеческими ресурсами: учебное пособие / Люшина Э.Ю., Моисеева Е.Г., Тихонова Е.О.. — Саратов: Вузовское образование, 2017. — 235 c. — ISBN 978-5-4487-0158-0. — Текст : электронный // Электронно-библиотечная система IPR BOOKS : [сайт]. — URL: </w:t>
      </w:r>
      <w:hyperlink r:id="rId35" w:history="1">
        <w:r>
          <w:rPr>
            <w:rStyle w:val="a3"/>
            <w:shd w:val="clear" w:color="auto" w:fill="FFFFFF"/>
          </w:rPr>
          <w:t>http://www.iprbookshop.ru/68733.html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Накарякова</w:t>
      </w:r>
      <w:proofErr w:type="spellEnd"/>
      <w:r>
        <w:rPr>
          <w:color w:val="000000"/>
          <w:shd w:val="clear" w:color="auto" w:fill="FFFFFF"/>
        </w:rPr>
        <w:t xml:space="preserve"> В.И.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НакаряковаВ.И</w:t>
      </w:r>
      <w:proofErr w:type="spellEnd"/>
      <w:r>
        <w:rPr>
          <w:color w:val="000000"/>
          <w:shd w:val="clear" w:color="auto" w:fill="FFFFFF"/>
        </w:rPr>
        <w:t xml:space="preserve">.. — Саратов: Вузовское образование, 2016. — 275 c. — ISBN 2227-8397. — Текст : электронный // Электронно-библиотечная система IPR BOOKS : [сайт]. — URL: </w:t>
      </w:r>
      <w:hyperlink r:id="rId36" w:history="1">
        <w:r>
          <w:rPr>
            <w:rStyle w:val="a3"/>
            <w:shd w:val="clear" w:color="auto" w:fill="FFFFFF"/>
          </w:rPr>
          <w:t>http://www.iprbookshop.ru/50626.html</w:t>
        </w:r>
      </w:hyperlink>
    </w:p>
    <w:p w:rsidR="00900A83" w:rsidRDefault="00900A83">
      <w:pPr>
        <w:pStyle w:val="a7"/>
        <w:shd w:val="clear" w:color="auto" w:fill="FFFFFF"/>
        <w:spacing w:after="0"/>
        <w:ind w:hanging="360"/>
        <w:jc w:val="both"/>
        <w:rPr>
          <w:rFonts w:ascii="Calibri" w:hAnsi="Calibri"/>
          <w:b/>
          <w:bCs/>
          <w:color w:val="000000"/>
          <w:sz w:val="24"/>
          <w:szCs w:val="24"/>
        </w:rPr>
      </w:pPr>
    </w:p>
    <w:p w:rsidR="00900A83" w:rsidRDefault="00900A83" w:rsidP="00A11D9E">
      <w:pPr>
        <w:ind w:firstLineChars="295" w:firstLine="711"/>
        <w:rPr>
          <w:b/>
          <w:bCs/>
          <w:i/>
        </w:rPr>
      </w:pPr>
      <w:r>
        <w:rPr>
          <w:b/>
          <w:bCs/>
        </w:rPr>
        <w:t>7.2 Дополнительная учебная литература:</w:t>
      </w:r>
    </w:p>
    <w:p w:rsidR="00900A83" w:rsidRDefault="00900A83">
      <w:pPr>
        <w:tabs>
          <w:tab w:val="left" w:pos="1560"/>
        </w:tabs>
      </w:pPr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Борисова А.А. Управление человеческими ресурсами: учебно-методическое пособие / Борисова А.А. — Новосибирск: Новосибирский государственный технический университет, 2017. — 112 c. — ISBN 978-5-7782-3380-5. — Текст: электронный // Электронно-библиотечная система IPR BOOKS: [сайт]. — URL: </w:t>
      </w:r>
      <w:hyperlink r:id="rId37" w:history="1">
        <w:r>
          <w:rPr>
            <w:rStyle w:val="a3"/>
            <w:shd w:val="clear" w:color="auto" w:fill="FFFFFF"/>
          </w:rPr>
          <w:t>http://www.iprbookshop.ru/91464.html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 Управление персоналом организации. Теория управления человеческим развитием: учебное пособие / </w:t>
      </w: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 — Саратов: Ай Пи Ар Медиа, 2019. — 236 c. — ISBN 978-5-4497-0202-9. — Текст : электронный // Электронно-библиотечная система IPR BOOKS : [сайт]. — URL: </w:t>
      </w:r>
      <w:hyperlink r:id="rId38" w:history="1">
        <w:r>
          <w:rPr>
            <w:rStyle w:val="a3"/>
            <w:shd w:val="clear" w:color="auto" w:fill="FFFFFF"/>
          </w:rPr>
          <w:t>http://www.iprbookshop.ru/86681.html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 Управление персоналом организации. Теория управления человеческим развитием: учебное пособие для СПО / </w:t>
      </w: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С.Е.. — Саратов : Профобразование, 2021. — 242 c. — ISBN 978-5-4488-0951-4. — Текст : электронный // Электронно-библиотечная система IPR BOOKS : [сайт]. — URL: </w:t>
      </w:r>
      <w:hyperlink r:id="rId39" w:history="1">
        <w:r>
          <w:rPr>
            <w:rStyle w:val="a3"/>
            <w:shd w:val="clear" w:color="auto" w:fill="FFFFFF"/>
          </w:rPr>
          <w:t>http://www.iprbookshop.ru/100164.html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Серков Л.Н. Стратегия управления человеческими ресурсами: учебно-методическое пособие / Серков Л.Н.. — Симферополь : Университет экономики и управления, 2019. — 84 c. — ISBN 2227-8397. — Текст : электронный // Электронно-библиотечная система IPR BOOKS : [сайт]. — URL: </w:t>
      </w:r>
      <w:hyperlink r:id="rId40" w:history="1">
        <w:r>
          <w:rPr>
            <w:rStyle w:val="a3"/>
            <w:shd w:val="clear" w:color="auto" w:fill="FFFFFF"/>
          </w:rPr>
          <w:t>http://www.iprbookshop.ru/89498.html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Управление персоналом: учебное пособие для студентов вузов, обучающихся по специальностям «Менеджмент организации» и «Управление персоналом» / П.Э. </w:t>
      </w:r>
      <w:proofErr w:type="spellStart"/>
      <w:r>
        <w:rPr>
          <w:color w:val="000000"/>
          <w:shd w:val="clear" w:color="auto" w:fill="FFFFFF"/>
        </w:rPr>
        <w:t>Шлендер</w:t>
      </w:r>
      <w:proofErr w:type="spellEnd"/>
      <w:r>
        <w:rPr>
          <w:color w:val="000000"/>
          <w:shd w:val="clear" w:color="auto" w:fill="FFFFFF"/>
        </w:rPr>
        <w:t xml:space="preserve"> [и др.].. — Москва: ЮНИТИ-ДАНА, 2017. — 319 c. — ISBN 5-238-00909-7. — Текст: электронный // Электронно-библиотечная система IPR BOOKS : [сайт]. — URL: </w:t>
      </w:r>
      <w:hyperlink r:id="rId41" w:history="1">
        <w:r>
          <w:rPr>
            <w:rStyle w:val="a3"/>
            <w:shd w:val="clear" w:color="auto" w:fill="FFFFFF"/>
          </w:rPr>
          <w:t>http://www.iprbookshop.ru/71073.html</w:t>
        </w:r>
      </w:hyperlink>
    </w:p>
    <w:p w:rsidR="00900A83" w:rsidRDefault="00900A83">
      <w:pPr>
        <w:pStyle w:val="a4"/>
        <w:numPr>
          <w:ilvl w:val="0"/>
          <w:numId w:val="22"/>
        </w:numPr>
        <w:tabs>
          <w:tab w:val="left" w:pos="734"/>
          <w:tab w:val="left" w:pos="1560"/>
        </w:tabs>
        <w:ind w:left="0" w:firstLine="357"/>
        <w:jc w:val="both"/>
      </w:pPr>
      <w:r>
        <w:rPr>
          <w:color w:val="000000"/>
          <w:shd w:val="clear" w:color="auto" w:fill="FFFFFF"/>
        </w:rPr>
        <w:t xml:space="preserve">Управление персоналом в органах местного самоуправления: методические указания к практическим занятиям по дисциплине «Основы управления персоналом» для обучающихся по направлению подготовки 38.03.04 Государственное и муниципальное управление / . — Москва : Московский государственный строительный университет, Ай Пи Эр Медиа, ЭБС АСВ, 2017. — 95 c. — ISBN 978-5-7264-1487-4. — Текст : электронный // Электронно-библиотечная система IPR BOOKS : [сайт]. — URL: </w:t>
      </w:r>
      <w:hyperlink r:id="rId42" w:history="1">
        <w:r>
          <w:rPr>
            <w:rStyle w:val="a3"/>
            <w:shd w:val="clear" w:color="auto" w:fill="FFFFFF"/>
          </w:rPr>
          <w:t>http://www.iprbookshop.ru/63796.html</w:t>
        </w:r>
      </w:hyperlink>
      <w:r>
        <w:rPr>
          <w:color w:val="000000"/>
          <w:shd w:val="clear" w:color="auto" w:fill="FFFFFF"/>
        </w:rPr>
        <w:t xml:space="preserve">  </w:t>
      </w:r>
    </w:p>
    <w:p w:rsidR="00900A83" w:rsidRDefault="00900A83">
      <w:pPr>
        <w:tabs>
          <w:tab w:val="left" w:pos="1560"/>
        </w:tabs>
      </w:pPr>
    </w:p>
    <w:p w:rsidR="00900A83" w:rsidRDefault="00900A83">
      <w:pPr>
        <w:tabs>
          <w:tab w:val="left" w:pos="1701"/>
        </w:tabs>
        <w:ind w:left="851" w:firstLine="490"/>
        <w:rPr>
          <w:b/>
          <w:bCs/>
          <w:i/>
        </w:rPr>
      </w:pPr>
      <w:r>
        <w:rPr>
          <w:b/>
          <w:bCs/>
          <w:i/>
        </w:rPr>
        <w:t>7.3.Периодические издания</w:t>
      </w:r>
    </w:p>
    <w:p w:rsidR="00900A83" w:rsidRDefault="00900A83">
      <w:pPr>
        <w:tabs>
          <w:tab w:val="left" w:pos="1701"/>
        </w:tabs>
        <w:ind w:left="851" w:firstLine="490"/>
        <w:rPr>
          <w:i/>
        </w:rPr>
      </w:pPr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1. Управление персоналом. - </w:t>
      </w:r>
      <w:hyperlink r:id="rId43" w:history="1">
        <w:r>
          <w:rPr>
            <w:rStyle w:val="a3"/>
          </w:rPr>
          <w:t>https://www.top-personal.ru/magazines.html?year=2004</w:t>
        </w:r>
      </w:hyperlink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2. Кадровая служба и управление персоналом предприятия. - </w:t>
      </w:r>
      <w:hyperlink r:id="rId44" w:history="1">
        <w:r>
          <w:rPr>
            <w:rStyle w:val="a3"/>
          </w:rPr>
          <w:t>https://delo-press.ru/journals/staff/</w:t>
        </w:r>
      </w:hyperlink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3. </w:t>
      </w:r>
      <w:proofErr w:type="spellStart"/>
      <w:r>
        <w:t>Кадровик.ру</w:t>
      </w:r>
      <w:proofErr w:type="spellEnd"/>
      <w:r>
        <w:t xml:space="preserve">. - </w:t>
      </w:r>
      <w:hyperlink r:id="rId45" w:history="1">
        <w:r>
          <w:rPr>
            <w:rStyle w:val="a3"/>
          </w:rPr>
          <w:t>http://www.rubo.ru/www.kadrovik.ru</w:t>
        </w:r>
      </w:hyperlink>
    </w:p>
    <w:p w:rsidR="00900A83" w:rsidRDefault="00900A83">
      <w:pPr>
        <w:ind w:left="720"/>
        <w:jc w:val="both"/>
        <w:rPr>
          <w:b/>
          <w:i/>
        </w:rPr>
      </w:pP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rPr>
          <w:shd w:val="clear" w:color="auto" w:fill="FFFFFF"/>
        </w:rPr>
        <w:t>www.iprbookshop.ru- электронно-библиотечная система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www.zipsites.ru – бесплатная электронная Интернет-библиотека.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www.elibrar</w:t>
      </w:r>
      <w:r>
        <w:rPr>
          <w:lang w:val="en-US"/>
        </w:rPr>
        <w:t>y</w:t>
      </w:r>
      <w:r>
        <w:t>.</w:t>
      </w:r>
      <w:proofErr w:type="spellStart"/>
      <w:r>
        <w:t>ru</w:t>
      </w:r>
      <w:proofErr w:type="spellEnd"/>
      <w:r>
        <w:t xml:space="preserve"> – бесплатная электронная Интернет-библиотека. 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www.big.librar</w:t>
      </w:r>
      <w:r>
        <w:rPr>
          <w:lang w:val="en-US"/>
        </w:rPr>
        <w:t>y</w:t>
      </w:r>
      <w:r>
        <w:t>.</w:t>
      </w:r>
      <w:proofErr w:type="spellStart"/>
      <w:r>
        <w:t>info</w:t>
      </w:r>
      <w:proofErr w:type="spellEnd"/>
      <w:r>
        <w:t xml:space="preserve"> – большая электронная библиотека.</w:t>
      </w:r>
    </w:p>
    <w:p w:rsidR="00900A83" w:rsidRDefault="00900A83" w:rsidP="00A11D9E">
      <w:pPr>
        <w:ind w:firstLineChars="225" w:firstLine="540"/>
      </w:pPr>
    </w:p>
    <w:p w:rsidR="00900A83" w:rsidRDefault="00900A83" w:rsidP="00A11D9E">
      <w:pPr>
        <w:widowControl/>
        <w:numPr>
          <w:ilvl w:val="0"/>
          <w:numId w:val="24"/>
        </w:numPr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900A83" w:rsidRDefault="00900A83" w:rsidP="00A11D9E">
      <w:pPr>
        <w:ind w:firstLineChars="225" w:firstLine="540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00A83" w:rsidRDefault="00900A83" w:rsidP="00A11D9E">
      <w:pPr>
        <w:ind w:firstLineChars="225" w:firstLine="540"/>
        <w:jc w:val="both"/>
      </w:pPr>
      <w:r>
        <w:t>Самостоятельная работа студентов складывается из следующих составляющих: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выполнение самостоятельных практических работ;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подготовка к  экзаменам (зачетам)  непосредственно перед ними.</w:t>
      </w:r>
    </w:p>
    <w:p w:rsidR="00900A83" w:rsidRDefault="00900A83" w:rsidP="00A11D9E">
      <w:pPr>
        <w:ind w:firstLineChars="225" w:firstLine="540"/>
        <w:jc w:val="both"/>
      </w:pPr>
      <w: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</w:t>
      </w:r>
      <w:r>
        <w:lastRenderedPageBreak/>
        <w:t>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00A83" w:rsidRDefault="00900A83" w:rsidP="00A11D9E">
      <w:pPr>
        <w:ind w:firstLineChars="225" w:firstLine="54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900A83" w:rsidRDefault="00900A83" w:rsidP="00A11D9E">
      <w:pPr>
        <w:ind w:firstLineChars="225" w:firstLine="540"/>
        <w:jc w:val="both"/>
      </w:pPr>
      <w:r>
        <w:t>Для успешной сдачи экзамена (зачета) рекомендуется соблюдать следующие правила: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00A83" w:rsidRDefault="00900A83" w:rsidP="00A11D9E">
      <w:pPr>
        <w:ind w:firstLineChars="225" w:firstLine="540"/>
        <w:jc w:val="both"/>
      </w:pPr>
      <w:r>
        <w:t>На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00A83" w:rsidRDefault="00900A83" w:rsidP="00A11D9E">
      <w:pPr>
        <w:ind w:firstLineChars="225" w:firstLine="54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900A83" w:rsidRDefault="00900A83" w:rsidP="00A11D9E">
      <w:pPr>
        <w:ind w:firstLineChars="225" w:firstLine="54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900A83" w:rsidRDefault="00900A83" w:rsidP="00A11D9E">
      <w:pPr>
        <w:ind w:firstLineChars="225" w:firstLine="540"/>
        <w:jc w:val="both"/>
      </w:pPr>
    </w:p>
    <w:p w:rsidR="00900A83" w:rsidRDefault="00900A83" w:rsidP="00A11D9E">
      <w:pPr>
        <w:widowControl/>
        <w:numPr>
          <w:ilvl w:val="0"/>
          <w:numId w:val="24"/>
        </w:numPr>
        <w:tabs>
          <w:tab w:val="left" w:pos="809"/>
          <w:tab w:val="left" w:pos="974"/>
        </w:tabs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</w:p>
    <w:p w:rsidR="00900A83" w:rsidRPr="001D5AD3" w:rsidRDefault="00900A83" w:rsidP="00A11D9E">
      <w:pPr>
        <w:ind w:firstLineChars="225" w:firstLine="540"/>
        <w:jc w:val="both"/>
        <w:rPr>
          <w:b/>
          <w:bCs/>
          <w:i/>
          <w:iCs/>
          <w:lang w:val="en-US"/>
        </w:rPr>
      </w:pPr>
      <w:r w:rsidRPr="001D5AD3">
        <w:rPr>
          <w:lang w:val="en-US"/>
        </w:rPr>
        <w:t>1.</w:t>
      </w:r>
      <w:r>
        <w:t>Операционнаясистема</w:t>
      </w:r>
      <w:r w:rsidRPr="001D5AD3">
        <w:rPr>
          <w:lang w:val="en-US"/>
        </w:rPr>
        <w:t xml:space="preserve"> </w:t>
      </w:r>
      <w:r>
        <w:rPr>
          <w:lang w:val="en-US"/>
        </w:rPr>
        <w:t>Microsoft</w:t>
      </w:r>
      <w:r w:rsidRPr="001D5AD3">
        <w:rPr>
          <w:lang w:val="en-US"/>
        </w:rPr>
        <w:t xml:space="preserve"> </w:t>
      </w:r>
      <w:r>
        <w:rPr>
          <w:lang w:val="en-US"/>
        </w:rPr>
        <w:t>Windows</w:t>
      </w:r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2.</w:t>
      </w:r>
      <w:r>
        <w:rPr>
          <w:lang w:val="en-US"/>
        </w:rPr>
        <w:t>Microsoft</w:t>
      </w:r>
      <w:r w:rsidRPr="001D5AD3">
        <w:rPr>
          <w:lang w:val="en-US"/>
        </w:rPr>
        <w:t xml:space="preserve"> </w:t>
      </w:r>
      <w:r>
        <w:rPr>
          <w:lang w:val="en-US"/>
        </w:rPr>
        <w:t>Office</w:t>
      </w:r>
      <w:r w:rsidRPr="001D5AD3">
        <w:rPr>
          <w:lang w:val="en-US"/>
        </w:rPr>
        <w:t xml:space="preserve"> 2010-2016</w:t>
      </w:r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3.</w:t>
      </w:r>
      <w:r>
        <w:t>Антивирус</w:t>
      </w:r>
      <w:r w:rsidRPr="001D5AD3">
        <w:rPr>
          <w:lang w:val="en-US"/>
        </w:rPr>
        <w:t xml:space="preserve"> </w:t>
      </w:r>
      <w:r>
        <w:rPr>
          <w:lang w:val="en-US"/>
        </w:rPr>
        <w:t>Kaspersky</w:t>
      </w:r>
      <w:r w:rsidRPr="001D5AD3">
        <w:rPr>
          <w:lang w:val="en-US"/>
        </w:rPr>
        <w:t xml:space="preserve"> </w:t>
      </w:r>
      <w:r>
        <w:rPr>
          <w:lang w:val="en-US"/>
        </w:rPr>
        <w:t>Endpoint</w:t>
      </w:r>
      <w:r w:rsidRPr="001D5AD3">
        <w:rPr>
          <w:lang w:val="en-US"/>
        </w:rPr>
        <w:t xml:space="preserve"> </w:t>
      </w:r>
      <w:r>
        <w:rPr>
          <w:lang w:val="en-US"/>
        </w:rPr>
        <w:t>Security</w:t>
      </w:r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4.</w:t>
      </w:r>
      <w:r>
        <w:t>Программадляработыс</w:t>
      </w:r>
      <w:proofErr w:type="spellStart"/>
      <w:r>
        <w:rPr>
          <w:lang w:val="en-US"/>
        </w:rPr>
        <w:t>pdf</w:t>
      </w:r>
      <w:proofErr w:type="spellEnd"/>
      <w:r>
        <w:t>файлами</w:t>
      </w:r>
      <w:proofErr w:type="spellStart"/>
      <w:r>
        <w:rPr>
          <w:lang w:val="en-US"/>
        </w:rPr>
        <w:t>AdobeReader</w:t>
      </w:r>
      <w:proofErr w:type="spellEnd"/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5.</w:t>
      </w:r>
      <w:r>
        <w:t>Архиватор</w:t>
      </w:r>
      <w:r w:rsidRPr="001D5AD3">
        <w:rPr>
          <w:lang w:val="en-US"/>
        </w:rPr>
        <w:t xml:space="preserve"> 7-</w:t>
      </w:r>
      <w:r>
        <w:rPr>
          <w:lang w:val="en-US"/>
        </w:rPr>
        <w:t>zip</w:t>
      </w:r>
    </w:p>
    <w:p w:rsidR="00900A83" w:rsidRDefault="00900A83" w:rsidP="00A11D9E">
      <w:pPr>
        <w:ind w:firstLineChars="225" w:firstLine="54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900A83" w:rsidRDefault="00900A83" w:rsidP="00A11D9E">
      <w:pPr>
        <w:ind w:firstLineChars="225" w:firstLine="54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900A83" w:rsidRDefault="00900A83" w:rsidP="00A11D9E">
      <w:pPr>
        <w:ind w:firstLineChars="225" w:firstLine="540"/>
        <w:contextualSpacing/>
        <w:jc w:val="both"/>
      </w:pPr>
      <w:r>
        <w:t>1.Проектор, ноутбук</w:t>
      </w:r>
    </w:p>
    <w:p w:rsidR="00900A83" w:rsidRDefault="00900A83" w:rsidP="00A11D9E">
      <w:pPr>
        <w:ind w:firstLineChars="225" w:firstLine="540"/>
        <w:contextualSpacing/>
        <w:jc w:val="both"/>
      </w:pPr>
      <w:r>
        <w:t xml:space="preserve">2.Проекционный экран </w:t>
      </w:r>
    </w:p>
    <w:p w:rsidR="00900A83" w:rsidRDefault="00900A83" w:rsidP="00A11D9E">
      <w:pPr>
        <w:ind w:firstLineChars="225" w:firstLine="540"/>
        <w:contextualSpacing/>
        <w:jc w:val="both"/>
      </w:pPr>
      <w:r>
        <w:t>3.Колонки</w:t>
      </w:r>
    </w:p>
    <w:p w:rsidR="00900A83" w:rsidRDefault="00900A83" w:rsidP="00A11D9E">
      <w:pPr>
        <w:ind w:firstLineChars="225" w:firstLine="540"/>
      </w:pPr>
    </w:p>
    <w:p w:rsidR="00900A83" w:rsidRDefault="00900A83" w:rsidP="00A11D9E">
      <w:pPr>
        <w:widowControl/>
        <w:numPr>
          <w:ilvl w:val="0"/>
          <w:numId w:val="26"/>
        </w:numPr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00A83" w:rsidRDefault="00900A83" w:rsidP="00A11D9E">
      <w:pPr>
        <w:ind w:firstLineChars="225" w:firstLine="540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</w:t>
      </w:r>
      <w:r>
        <w:rPr>
          <w:color w:val="000000"/>
        </w:rPr>
        <w:lastRenderedPageBreak/>
        <w:t>оборудования университета.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</w:pP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2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чтение проблемно-информационных лекций с использованием доски и видеоматериалов;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практические занятия;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контрольные опросы;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консультации;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самостоятельная работа с учебной литературой;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подготовка и обсуждение презентаций.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2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900A83" w:rsidRDefault="00900A83" w:rsidP="00A11D9E">
      <w:pPr>
        <w:tabs>
          <w:tab w:val="center" w:pos="851"/>
          <w:tab w:val="right" w:pos="9072"/>
        </w:tabs>
        <w:ind w:firstLineChars="225" w:firstLine="54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анализ проблемных ситуаций;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творческие задания;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круглый стол;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 xml:space="preserve"> - диспут;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900A83" w:rsidRDefault="00900A83">
      <w:pPr>
        <w:widowControl/>
        <w:autoSpaceDE/>
        <w:autoSpaceDN/>
        <w:rPr>
          <w:i/>
          <w:iCs/>
        </w:rPr>
      </w:pPr>
      <w:r>
        <w:rPr>
          <w:i/>
          <w:iCs/>
        </w:rPr>
        <w:br w:type="page"/>
      </w:r>
    </w:p>
    <w:p w:rsidR="00900A83" w:rsidRDefault="00900A83">
      <w:pPr>
        <w:jc w:val="right"/>
      </w:pPr>
      <w:r>
        <w:t xml:space="preserve">Приложение </w:t>
      </w:r>
    </w:p>
    <w:p w:rsidR="00900A83" w:rsidRDefault="00900A83">
      <w:pPr>
        <w:jc w:val="right"/>
      </w:pPr>
    </w:p>
    <w:p w:rsidR="00900A83" w:rsidRDefault="00900A83">
      <w:pPr>
        <w:jc w:val="center"/>
      </w:pPr>
    </w:p>
    <w:p w:rsidR="00900A83" w:rsidRDefault="00900A83"/>
    <w:p w:rsidR="00900A83" w:rsidRDefault="00900A83">
      <w:pPr>
        <w:jc w:val="right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900A83" w:rsidRDefault="00900A83">
      <w:pPr>
        <w:jc w:val="center"/>
        <w:rPr>
          <w:b/>
          <w:bCs/>
        </w:rPr>
      </w:pPr>
    </w:p>
    <w:p w:rsidR="00900A83" w:rsidRDefault="00900A83">
      <w:pPr>
        <w:jc w:val="center"/>
        <w:rPr>
          <w:b/>
          <w:bCs/>
        </w:rPr>
      </w:pPr>
    </w:p>
    <w:p w:rsidR="00900A83" w:rsidRDefault="00900A83">
      <w:pPr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sz w:val="28"/>
          <w:szCs w:val="28"/>
        </w:rPr>
        <w:t>Управление человеческими ресурсами</w:t>
      </w:r>
      <w:r>
        <w:rPr>
          <w:b/>
          <w:bCs/>
        </w:rPr>
        <w:t>»</w:t>
      </w: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/>
    <w:p w:rsidR="00900A83" w:rsidRDefault="00900A83" w:rsidP="00A11D9E">
      <w:pPr>
        <w:widowControl/>
        <w:numPr>
          <w:ilvl w:val="0"/>
          <w:numId w:val="27"/>
        </w:numPr>
        <w:tabs>
          <w:tab w:val="left" w:pos="944"/>
        </w:tabs>
        <w:autoSpaceDE/>
        <w:autoSpaceDN/>
        <w:ind w:left="0" w:firstLineChars="283" w:firstLine="682"/>
        <w:jc w:val="both"/>
        <w:rPr>
          <w:b/>
        </w:rPr>
      </w:pPr>
      <w:r>
        <w:rPr>
          <w:b/>
        </w:rPr>
        <w:t>Паспорт компетенций</w:t>
      </w:r>
    </w:p>
    <w:p w:rsidR="00900A83" w:rsidRDefault="00900A83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00A83">
        <w:trPr>
          <w:trHeight w:val="726"/>
        </w:trPr>
        <w:tc>
          <w:tcPr>
            <w:tcW w:w="2093" w:type="dxa"/>
          </w:tcPr>
          <w:p w:rsidR="00900A83" w:rsidRDefault="00900A83">
            <w:pPr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00A83" w:rsidRDefault="00900A83">
            <w:pPr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900A83" w:rsidRDefault="00900A83">
            <w:pPr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900A83">
        <w:tc>
          <w:tcPr>
            <w:tcW w:w="2093" w:type="dxa"/>
            <w:vMerge w:val="restart"/>
          </w:tcPr>
          <w:p w:rsidR="00900A83" w:rsidRDefault="00900A83">
            <w:pPr>
              <w:contextualSpacing/>
              <w:jc w:val="both"/>
            </w:pPr>
            <w:r>
              <w:t>ПК-4</w:t>
            </w:r>
          </w:p>
        </w:tc>
        <w:tc>
          <w:tcPr>
            <w:tcW w:w="1843" w:type="dxa"/>
          </w:tcPr>
          <w:p w:rsidR="00900A83" w:rsidRDefault="00900A83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900A83" w:rsidRDefault="00900A83">
            <w:pPr>
              <w:tabs>
                <w:tab w:val="left" w:pos="5700"/>
              </w:tabs>
            </w:pPr>
            <w:r>
              <w:t xml:space="preserve">доклады </w:t>
            </w:r>
          </w:p>
        </w:tc>
      </w:tr>
      <w:tr w:rsidR="00900A83">
        <w:tc>
          <w:tcPr>
            <w:tcW w:w="2093" w:type="dxa"/>
            <w:vMerge/>
          </w:tcPr>
          <w:p w:rsidR="00900A83" w:rsidRDefault="00900A83">
            <w:pPr>
              <w:contextualSpacing/>
              <w:jc w:val="both"/>
            </w:pPr>
          </w:p>
        </w:tc>
        <w:tc>
          <w:tcPr>
            <w:tcW w:w="1843" w:type="dxa"/>
          </w:tcPr>
          <w:p w:rsidR="00900A83" w:rsidRDefault="00900A83">
            <w:r>
              <w:t>письменный</w:t>
            </w:r>
          </w:p>
        </w:tc>
        <w:tc>
          <w:tcPr>
            <w:tcW w:w="5953" w:type="dxa"/>
          </w:tcPr>
          <w:p w:rsidR="00900A83" w:rsidRDefault="00900A83">
            <w:r>
              <w:t xml:space="preserve">Тест </w:t>
            </w:r>
          </w:p>
        </w:tc>
      </w:tr>
      <w:tr w:rsidR="00900A83">
        <w:tc>
          <w:tcPr>
            <w:tcW w:w="2093" w:type="dxa"/>
            <w:vMerge/>
          </w:tcPr>
          <w:p w:rsidR="00900A83" w:rsidRDefault="00900A83">
            <w:pPr>
              <w:contextualSpacing/>
              <w:jc w:val="both"/>
            </w:pPr>
          </w:p>
        </w:tc>
        <w:tc>
          <w:tcPr>
            <w:tcW w:w="1843" w:type="dxa"/>
          </w:tcPr>
          <w:p w:rsidR="00900A83" w:rsidRDefault="00900A83">
            <w:r>
              <w:t>устный</w:t>
            </w:r>
          </w:p>
        </w:tc>
        <w:tc>
          <w:tcPr>
            <w:tcW w:w="5953" w:type="dxa"/>
          </w:tcPr>
          <w:p w:rsidR="00900A83" w:rsidRDefault="00900A83">
            <w:r>
              <w:t>Вопросы к Зачету</w:t>
            </w:r>
          </w:p>
        </w:tc>
      </w:tr>
    </w:tbl>
    <w:p w:rsidR="00900A83" w:rsidRDefault="00900A83">
      <w:pPr>
        <w:ind w:firstLine="567"/>
        <w:jc w:val="both"/>
      </w:pPr>
    </w:p>
    <w:p w:rsidR="00900A83" w:rsidRDefault="00900A83" w:rsidP="00A11D9E">
      <w:pPr>
        <w:ind w:firstLineChars="289" w:firstLine="696"/>
        <w:jc w:val="both"/>
        <w:rPr>
          <w:b/>
          <w:lang w:eastAsia="en-US"/>
        </w:rPr>
      </w:pPr>
      <w:r>
        <w:rPr>
          <w:b/>
          <w:lang w:eastAsia="en-US"/>
        </w:rPr>
        <w:t>2. Критерии освоения компетенций</w:t>
      </w:r>
    </w:p>
    <w:p w:rsidR="00900A83" w:rsidRDefault="00900A83">
      <w:pPr>
        <w:jc w:val="both"/>
        <w:rPr>
          <w:lang w:eastAsia="en-US"/>
        </w:rPr>
      </w:pPr>
    </w:p>
    <w:p w:rsidR="00900A83" w:rsidRDefault="00900A83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900A83" w:rsidRDefault="00900A83">
      <w:pPr>
        <w:jc w:val="center"/>
        <w:rPr>
          <w:b/>
          <w:bCs/>
          <w:lang w:eastAsia="en-US"/>
        </w:rPr>
      </w:pP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900A83" w:rsidRDefault="00900A83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900A83" w:rsidRDefault="00900A83">
      <w:pPr>
        <w:jc w:val="center"/>
        <w:rPr>
          <w:bCs/>
          <w:lang w:eastAsia="en-US"/>
        </w:rPr>
      </w:pP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900A83" w:rsidRDefault="00900A83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в основном правильно решил учебно-профессиональную задачу или задание, уверенно, логично, </w:t>
            </w:r>
            <w:r>
              <w:rPr>
                <w:bCs/>
                <w:lang w:eastAsia="en-US"/>
              </w:rPr>
              <w:lastRenderedPageBreak/>
              <w:t>последовательно и аргументировано излагал свое решение, используя научные понятия.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900A83" w:rsidRDefault="00900A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00A83" w:rsidRDefault="00900A83">
      <w:pPr>
        <w:jc w:val="center"/>
        <w:rPr>
          <w:bCs/>
          <w:lang w:eastAsia="en-US"/>
        </w:rPr>
      </w:pPr>
    </w:p>
    <w:p w:rsidR="00900A83" w:rsidRDefault="00900A83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900A83" w:rsidRDefault="00900A83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00A83">
        <w:trPr>
          <w:jc w:val="center"/>
        </w:trPr>
        <w:tc>
          <w:tcPr>
            <w:tcW w:w="1390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900A83" w:rsidRDefault="00900A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00A83" w:rsidRDefault="00900A83">
      <w:pPr>
        <w:ind w:left="360"/>
        <w:jc w:val="both"/>
        <w:rPr>
          <w:b/>
        </w:rPr>
      </w:pPr>
    </w:p>
    <w:p w:rsidR="00900A83" w:rsidRDefault="00900A83" w:rsidP="00A11D9E">
      <w:pPr>
        <w:ind w:firstLineChars="289" w:firstLine="696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00A83" w:rsidRDefault="00900A83">
      <w:pPr>
        <w:pStyle w:val="a4"/>
        <w:rPr>
          <w:b/>
        </w:rPr>
      </w:pPr>
    </w:p>
    <w:p w:rsidR="00900A83" w:rsidRDefault="00900A83">
      <w:pPr>
        <w:pStyle w:val="a4"/>
        <w:jc w:val="center"/>
        <w:rPr>
          <w:b/>
        </w:rPr>
      </w:pPr>
      <w:r>
        <w:rPr>
          <w:b/>
        </w:rPr>
        <w:t xml:space="preserve">Рекомендации для подготовки доклада по дисциплине </w:t>
      </w:r>
    </w:p>
    <w:p w:rsidR="00900A83" w:rsidRDefault="00900A83">
      <w:pPr>
        <w:pStyle w:val="a4"/>
        <w:jc w:val="center"/>
        <w:rPr>
          <w:b/>
        </w:rPr>
      </w:pPr>
      <w:r>
        <w:rPr>
          <w:b/>
        </w:rPr>
        <w:t>«Управление человеческими ресурсами»</w:t>
      </w:r>
    </w:p>
    <w:p w:rsidR="00900A83" w:rsidRDefault="00900A83">
      <w:pPr>
        <w:pStyle w:val="a4"/>
      </w:pPr>
    </w:p>
    <w:p w:rsidR="00900A83" w:rsidRDefault="00900A83" w:rsidP="00A11D9E">
      <w:pPr>
        <w:pStyle w:val="a4"/>
        <w:ind w:left="0" w:firstLineChars="315" w:firstLine="756"/>
        <w:jc w:val="both"/>
      </w:pPr>
      <w:r>
        <w:t>План работы студента: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1.</w:t>
      </w:r>
      <w:r>
        <w:tab/>
        <w:t>Выбрать тему (см. ниже)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2.</w:t>
      </w:r>
      <w:r>
        <w:tab/>
        <w:t>Подготовить доклад в соответствии с методическими рекомендациями и предложенным планом (см. ниже).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3.</w:t>
      </w:r>
      <w:r>
        <w:tab/>
        <w:t xml:space="preserve">Оформить доклад в соответствии с требованиями (см. методические </w:t>
      </w:r>
      <w:r>
        <w:lastRenderedPageBreak/>
        <w:t>рекомендации).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5.</w:t>
      </w:r>
      <w:r>
        <w:tab/>
        <w:t>Быть готовым доложить результаты работы на аудиторном занятии с представлением презентации.</w:t>
      </w:r>
    </w:p>
    <w:p w:rsidR="00900A83" w:rsidRDefault="00900A83" w:rsidP="00A11D9E">
      <w:pPr>
        <w:pStyle w:val="a4"/>
        <w:ind w:left="0" w:firstLineChars="315" w:firstLine="756"/>
      </w:pPr>
    </w:p>
    <w:p w:rsidR="00900A83" w:rsidRDefault="00900A83" w:rsidP="00A11D9E">
      <w:pPr>
        <w:pStyle w:val="a4"/>
        <w:tabs>
          <w:tab w:val="left" w:pos="1245"/>
        </w:tabs>
        <w:ind w:left="0" w:firstLineChars="315" w:firstLine="759"/>
        <w:rPr>
          <w:b/>
        </w:rPr>
      </w:pPr>
      <w:r>
        <w:rPr>
          <w:b/>
        </w:rPr>
        <w:t>Список тем докладов: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Адаптация молодых специалистов.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Балльная оценка эффективности работы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Вопросы профориентации и адаптации за рубежом.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 xml:space="preserve">Вопросы развития систем (мероприятий) социальной </w:t>
      </w:r>
      <w:proofErr w:type="spellStart"/>
      <w:r>
        <w:rPr>
          <w:color w:val="000000"/>
        </w:rPr>
        <w:t>размещенности</w:t>
      </w:r>
      <w:proofErr w:type="spellEnd"/>
      <w:r>
        <w:rPr>
          <w:color w:val="000000"/>
        </w:rPr>
        <w:t xml:space="preserve"> работников предприятия в условиях его переориентации (реконструкции).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Значение профессионального отбора и производственного обучения в условиях перехода к рыночным отношениям.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Источники, организация найма и приема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Кадровый менеджмент как важнейший фактор выживания организации в условиях становления рыночных отношений.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Кадры фирмы - анализ потенциала.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Коммуникация в современной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Концептуальные подходы к управлению человеческими ресурсами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Место и роль планирования карьеры в практике управления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Методика проведения интервью при приеме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оптимизации кадрового состава и реорганизации структуры.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оценки персонала в современных организациях.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управления человеческими ресурсами предприятия.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Мониторинг и прогнозирование рынка труда, определение потребности в кадрах нужных профессий и специальностей.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Мотивация и стимулирование трудовой деятельности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Организационная культура как объект управленческой деятельности.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Организация приема, отбора и увольнения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Основные типы мотивации работников в условиях становления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Особенности регламентации управления в России.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Особенности управления человеческими ресурсами в США и Японии.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Отличительные особенности планирования персонала в многонациональных компаниях.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и критерии отбора персонала. Процесс отбора. Примеры тестов при отборе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и содержание оперативного плана работы с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метода управления по целям и его использование в оценке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Технология отбора претендентов на вакантную должность.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движением кадров на предприятии.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и управление человеческими ресурсами: сущность и различия.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кризисного предприятия.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развивающейся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Формирование кадрового резерва.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Формирование управленческих команд.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Формы оплаты и стимулирования труда в России и за рубежом.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lastRenderedPageBreak/>
        <w:t>Функция управления человеческими ресурсами современной корпорации.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Эволюции функции управления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Этика деловых отношений в работе менеджера по персоналу.</w:t>
      </w:r>
    </w:p>
    <w:p w:rsidR="00900A83" w:rsidRDefault="00900A83" w:rsidP="00A11D9E">
      <w:pPr>
        <w:ind w:firstLineChars="315" w:firstLine="759"/>
        <w:jc w:val="both"/>
        <w:rPr>
          <w:b/>
          <w:bCs/>
        </w:rPr>
      </w:pPr>
    </w:p>
    <w:p w:rsidR="00900A83" w:rsidRDefault="00900A83" w:rsidP="00A11D9E">
      <w:pPr>
        <w:ind w:firstLineChars="315" w:firstLine="75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0A83" w:rsidRDefault="00900A83" w:rsidP="00A11D9E">
      <w:pPr>
        <w:ind w:firstLineChars="315" w:firstLine="759"/>
        <w:jc w:val="center"/>
        <w:rPr>
          <w:b/>
        </w:rPr>
      </w:pPr>
    </w:p>
    <w:p w:rsidR="00900A83" w:rsidRDefault="00900A83" w:rsidP="00A11D9E">
      <w:pPr>
        <w:ind w:firstLineChars="315" w:firstLine="759"/>
        <w:jc w:val="both"/>
        <w:rPr>
          <w:b/>
          <w:bCs/>
        </w:rPr>
      </w:pPr>
      <w:r>
        <w:rPr>
          <w:b/>
          <w:bCs/>
        </w:rPr>
        <w:t xml:space="preserve">Тесты </w:t>
      </w:r>
    </w:p>
    <w:p w:rsidR="00900A83" w:rsidRDefault="00900A83" w:rsidP="00A11D9E">
      <w:pPr>
        <w:ind w:firstLineChars="315" w:firstLine="756"/>
      </w:pPr>
      <w:r>
        <w:t xml:space="preserve">1.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 xml:space="preserve">а) Новой тенденцией в управление человеческими ресурсами является эволюция фрагментарного повышения квалификации к интегральной концепции — развитию человеческих ресурсов </w:t>
      </w:r>
    </w:p>
    <w:p w:rsidR="00900A83" w:rsidRDefault="00900A83" w:rsidP="00A11D9E">
      <w:pPr>
        <w:ind w:firstLineChars="315" w:firstLine="756"/>
      </w:pPr>
      <w:r>
        <w:t>б) Новой тенденцией в управление человеческими ресурсами является эволюция фрагментарного повышения квалификации к интегральной концепции — функционированию человеческих ресурсов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2.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>а) Развитие стратегического менеджмента предполагает в сфере человеческих ресурсов организации изменения от контроля за проблемами, с которыми сталкиваются работники, — к созданию возможностей для всестороннего профессионального роста</w:t>
      </w:r>
    </w:p>
    <w:p w:rsidR="00900A83" w:rsidRDefault="00900A83" w:rsidP="00A11D9E">
      <w:pPr>
        <w:ind w:firstLineChars="315" w:firstLine="756"/>
      </w:pPr>
      <w:r>
        <w:t>б)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— к широким профессиональным и должностным профилям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3. Стратегия … – стратегия, которая направлена на то, чтобы поставить на рынок товары (услуги) по своим качествам более привлекательные в глазах потребителя, чем конкурирующая продукция:</w:t>
      </w:r>
    </w:p>
    <w:p w:rsidR="00900A83" w:rsidRDefault="00900A83" w:rsidP="00A11D9E">
      <w:pPr>
        <w:ind w:firstLineChars="315" w:firstLine="756"/>
      </w:pPr>
      <w:r>
        <w:t>а) эволюционная</w:t>
      </w:r>
    </w:p>
    <w:p w:rsidR="00900A83" w:rsidRDefault="00900A83" w:rsidP="00A11D9E">
      <w:pPr>
        <w:ind w:firstLineChars="315" w:firstLine="756"/>
      </w:pPr>
      <w:r>
        <w:t>б) ограниченного роста</w:t>
      </w:r>
    </w:p>
    <w:p w:rsidR="00900A83" w:rsidRDefault="00900A83" w:rsidP="00A11D9E">
      <w:pPr>
        <w:ind w:firstLineChars="315" w:firstLine="756"/>
      </w:pPr>
      <w:r>
        <w:t xml:space="preserve">в) дифференциации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4.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>а) Управление человеческими ресурсами дает синергетический эффект, если в организации соблюдается принцип: система подбора, найма и расстановки сотрудников обеспечивает развитие персонала</w:t>
      </w:r>
    </w:p>
    <w:p w:rsidR="00900A83" w:rsidRDefault="00900A83" w:rsidP="00A11D9E">
      <w:pPr>
        <w:ind w:firstLineChars="315" w:firstLine="756"/>
      </w:pPr>
      <w:r>
        <w:t>б) Управление человеческими ресурсами дает синергетический эффект, если в организации соблюдается принцип: применяется практика делегирования полномочий подчиненным, формируется культура работы в «команде»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5. Такая кадровая политика – система правил и норм, которая характеризуется прозрачностью организации для потенциальных сотрудников и готовностью принять на работу любого специалиста, если он обладает соответствующей квалификацией:</w:t>
      </w:r>
    </w:p>
    <w:p w:rsidR="00900A83" w:rsidRDefault="00900A83" w:rsidP="00A11D9E">
      <w:pPr>
        <w:ind w:firstLineChars="315" w:firstLine="756"/>
      </w:pPr>
      <w:r>
        <w:t>а) системная</w:t>
      </w:r>
    </w:p>
    <w:p w:rsidR="00900A83" w:rsidRDefault="00900A83" w:rsidP="00A11D9E">
      <w:pPr>
        <w:ind w:firstLineChars="315" w:firstLine="756"/>
      </w:pPr>
      <w:r>
        <w:t>б) активная</w:t>
      </w:r>
    </w:p>
    <w:p w:rsidR="00900A83" w:rsidRDefault="00900A83" w:rsidP="00A11D9E">
      <w:pPr>
        <w:ind w:firstLineChars="315" w:firstLine="756"/>
      </w:pPr>
      <w:r>
        <w:t xml:space="preserve">в) открытая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lastRenderedPageBreak/>
        <w:t>6. Такая кадровая политика – система правил и норм,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персонал:</w:t>
      </w:r>
    </w:p>
    <w:p w:rsidR="00900A83" w:rsidRDefault="00900A83" w:rsidP="00A11D9E">
      <w:pPr>
        <w:ind w:firstLineChars="315" w:firstLine="756"/>
      </w:pPr>
      <w:r>
        <w:t>а) методичная</w:t>
      </w:r>
    </w:p>
    <w:p w:rsidR="00900A83" w:rsidRDefault="00900A83" w:rsidP="00A11D9E">
      <w:pPr>
        <w:ind w:firstLineChars="315" w:firstLine="756"/>
      </w:pPr>
      <w:r>
        <w:t xml:space="preserve">б) активная </w:t>
      </w:r>
    </w:p>
    <w:p w:rsidR="00900A83" w:rsidRDefault="00900A83" w:rsidP="00A11D9E">
      <w:pPr>
        <w:ind w:firstLineChars="315" w:firstLine="756"/>
      </w:pPr>
      <w:r>
        <w:t>в) эффективная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7. Такая кадровая политика – система правил и норм, которая характеризуется тем, что у руководства организации имеется программа действий в отношении персонала, и кадровая работа сводится в лучшем случае к ликвидации негативных последствий:</w:t>
      </w:r>
    </w:p>
    <w:p w:rsidR="00900A83" w:rsidRDefault="00900A83" w:rsidP="00A11D9E">
      <w:pPr>
        <w:ind w:firstLineChars="315" w:firstLine="756"/>
      </w:pPr>
      <w:r>
        <w:t>а) закрытая</w:t>
      </w:r>
    </w:p>
    <w:p w:rsidR="00900A83" w:rsidRDefault="00900A83" w:rsidP="00A11D9E">
      <w:pPr>
        <w:ind w:firstLineChars="315" w:firstLine="756"/>
      </w:pPr>
      <w:r>
        <w:t>б) превентивная</w:t>
      </w:r>
    </w:p>
    <w:p w:rsidR="00900A83" w:rsidRDefault="00900A83" w:rsidP="00A11D9E">
      <w:pPr>
        <w:ind w:firstLineChars="315" w:firstLine="756"/>
      </w:pPr>
      <w:r>
        <w:t xml:space="preserve">в) пассивная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8.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 xml:space="preserve">а) Основной теоретической посылкой концепции человеческих ресурсов является рассмотрение наемных работников как ключевого ресурса производства </w:t>
      </w:r>
    </w:p>
    <w:p w:rsidR="00900A83" w:rsidRDefault="00900A83" w:rsidP="00A11D9E">
      <w:pPr>
        <w:ind w:firstLineChars="315" w:firstLine="756"/>
      </w:pPr>
      <w:r>
        <w:t>б) Основной теоретической посылкой концепции человеческих ресурсов является рассмотрение наемных работников как дарового богатства, освоение которого не требует денежных средств и организационных усилий со стороны нанимателя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9. … – взаимосвязанный комплекс долгосрочных мер или подходов во имя укрепления жизнеспособности и мощи данной организации по отношению к ее конкурентам:</w:t>
      </w:r>
    </w:p>
    <w:p w:rsidR="00900A83" w:rsidRDefault="00900A83" w:rsidP="00A11D9E">
      <w:pPr>
        <w:ind w:firstLineChars="315" w:firstLine="756"/>
      </w:pPr>
      <w:r>
        <w:t>а) Стратегия роста</w:t>
      </w:r>
    </w:p>
    <w:p w:rsidR="00900A83" w:rsidRDefault="00900A83" w:rsidP="00A11D9E">
      <w:pPr>
        <w:ind w:firstLineChars="315" w:firstLine="756"/>
      </w:pPr>
      <w:r>
        <w:t>б) Миссия организации</w:t>
      </w:r>
    </w:p>
    <w:p w:rsidR="00900A83" w:rsidRDefault="00900A83" w:rsidP="00A11D9E">
      <w:pPr>
        <w:ind w:firstLineChars="315" w:firstLine="756"/>
      </w:pPr>
      <w:r>
        <w:t xml:space="preserve">в) Стратегия организации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10. … – планирование человеческих ресурсов, которое призвано обеспечить оптимальное раскрытие потенциала наемных работников и их мотивацию в условиях противоречивости требований, вытекающих, с одной стороны, из задач, стоящих перед организацией, а с другой, — из интересов и потребностей работников:</w:t>
      </w:r>
    </w:p>
    <w:p w:rsidR="00900A83" w:rsidRDefault="00900A83" w:rsidP="00A11D9E">
      <w:pPr>
        <w:ind w:firstLineChars="315" w:firstLine="756"/>
      </w:pPr>
      <w:r>
        <w:t>а) Фаза профессионального роста</w:t>
      </w:r>
    </w:p>
    <w:p w:rsidR="00900A83" w:rsidRDefault="00900A83" w:rsidP="00A11D9E">
      <w:pPr>
        <w:ind w:firstLineChars="315" w:firstLine="756"/>
      </w:pPr>
      <w:r>
        <w:t xml:space="preserve">б) Кадровое планирование </w:t>
      </w:r>
    </w:p>
    <w:p w:rsidR="00900A83" w:rsidRDefault="00900A83" w:rsidP="00A11D9E">
      <w:pPr>
        <w:ind w:firstLineChars="315" w:firstLine="756"/>
      </w:pPr>
      <w:r>
        <w:t>в) Освоение выбранной стратегии организации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11. … – политика, определяющая регулирование информационных потоков, которая нацелена на оперативный сбор качественной, достоверной информации для принятия управленческих решений, передачу информации по вертикали:</w:t>
      </w:r>
    </w:p>
    <w:p w:rsidR="00900A83" w:rsidRDefault="00900A83" w:rsidP="00A11D9E">
      <w:pPr>
        <w:ind w:firstLineChars="315" w:firstLine="756"/>
      </w:pPr>
      <w:r>
        <w:t xml:space="preserve">а) Коммуникационная политика </w:t>
      </w:r>
    </w:p>
    <w:p w:rsidR="00900A83" w:rsidRDefault="00900A83" w:rsidP="00A11D9E">
      <w:pPr>
        <w:ind w:firstLineChars="315" w:firstLine="756"/>
      </w:pPr>
      <w:r>
        <w:t>б) Стратегия управления персоналом</w:t>
      </w:r>
    </w:p>
    <w:p w:rsidR="00900A83" w:rsidRDefault="00900A83" w:rsidP="00A11D9E">
      <w:pPr>
        <w:ind w:firstLineChars="315" w:firstLine="756"/>
      </w:pPr>
      <w:r>
        <w:t>в) Стратегическое управление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12.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>а) Управление человеческими ресурсами требует к себе интегрированного подхода с точки зрения традиционной практики деятельности «отдела кадров»</w:t>
      </w:r>
    </w:p>
    <w:p w:rsidR="00900A83" w:rsidRDefault="00900A83" w:rsidP="00A11D9E">
      <w:pPr>
        <w:ind w:firstLineChars="315" w:firstLine="756"/>
      </w:pPr>
      <w:r>
        <w:t xml:space="preserve">б) Управление человеческими ресурсами требует к себе интегрированного подхода с точки зрения всей организации как системы 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lastRenderedPageBreak/>
        <w:t>13. … организации – концентрированное выражение смысла создания организации, она определяет целесообразность самого ее возникновения и/или существования на рынке, то, что делает ее уникальной:</w:t>
      </w:r>
    </w:p>
    <w:p w:rsidR="00900A83" w:rsidRDefault="00900A83" w:rsidP="00A11D9E">
      <w:pPr>
        <w:ind w:firstLineChars="315" w:firstLine="756"/>
      </w:pPr>
      <w:r>
        <w:t xml:space="preserve">а) Миссия </w:t>
      </w:r>
    </w:p>
    <w:p w:rsidR="00900A83" w:rsidRDefault="00900A83" w:rsidP="00A11D9E">
      <w:pPr>
        <w:ind w:firstLineChars="315" w:firstLine="756"/>
      </w:pPr>
      <w:r>
        <w:t>б) Организационная стратегия</w:t>
      </w:r>
    </w:p>
    <w:p w:rsidR="00900A83" w:rsidRDefault="00900A83" w:rsidP="00A11D9E">
      <w:pPr>
        <w:ind w:firstLineChars="315" w:firstLine="756"/>
      </w:pPr>
      <w:r>
        <w:t>в) Цель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14. Стратегический инструмент, позволяющий ориентировать персонал на общие цели, мобилизовать инициативу работников и облегчить общение между ними:</w:t>
      </w:r>
    </w:p>
    <w:p w:rsidR="00900A83" w:rsidRDefault="00900A83" w:rsidP="00A11D9E">
      <w:pPr>
        <w:ind w:firstLineChars="315" w:firstLine="756"/>
      </w:pPr>
      <w:r>
        <w:t>а) стратегия ограниченного роста</w:t>
      </w:r>
    </w:p>
    <w:p w:rsidR="00900A83" w:rsidRDefault="00900A83" w:rsidP="00A11D9E">
      <w:pPr>
        <w:ind w:firstLineChars="315" w:firstLine="756"/>
      </w:pPr>
      <w:r>
        <w:t>б) стратегия управления персоналом</w:t>
      </w:r>
    </w:p>
    <w:p w:rsidR="00900A83" w:rsidRDefault="00900A83" w:rsidP="00A11D9E">
      <w:pPr>
        <w:ind w:firstLineChars="315" w:firstLine="756"/>
      </w:pPr>
      <w:r>
        <w:t xml:space="preserve">в) культура организации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15. Стратегия … – специфический набор основных целей, принципов и правил работы с персоналом, конкретизированный с учетом типов организационной стратегии, организационного и кадрового потенциала, а также типа кадровой политики организации:</w:t>
      </w:r>
    </w:p>
    <w:p w:rsidR="00900A83" w:rsidRDefault="00900A83" w:rsidP="00A11D9E">
      <w:pPr>
        <w:ind w:firstLineChars="315" w:firstLine="756"/>
      </w:pPr>
      <w:r>
        <w:t xml:space="preserve">а) управления персоналом </w:t>
      </w:r>
    </w:p>
    <w:p w:rsidR="00900A83" w:rsidRDefault="00900A83" w:rsidP="00A11D9E">
      <w:pPr>
        <w:ind w:firstLineChars="315" w:firstLine="756"/>
      </w:pPr>
      <w:r>
        <w:t>б) дифференциации</w:t>
      </w:r>
    </w:p>
    <w:p w:rsidR="00900A83" w:rsidRDefault="00900A83" w:rsidP="00A11D9E">
      <w:pPr>
        <w:ind w:firstLineChars="315" w:firstLine="756"/>
      </w:pPr>
      <w:r>
        <w:t>в) «сверху-вниз»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16. … кадровая политика – система правил и норм, характерная для предприятий,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проблем:</w:t>
      </w:r>
    </w:p>
    <w:p w:rsidR="00900A83" w:rsidRDefault="00900A83" w:rsidP="00A11D9E">
      <w:pPr>
        <w:ind w:firstLineChars="315" w:firstLine="756"/>
      </w:pPr>
      <w:r>
        <w:t>а) Превентивная</w:t>
      </w:r>
    </w:p>
    <w:p w:rsidR="00900A83" w:rsidRDefault="00900A83" w:rsidP="00A11D9E">
      <w:pPr>
        <w:ind w:firstLineChars="315" w:firstLine="756"/>
      </w:pPr>
      <w:r>
        <w:t xml:space="preserve">б) Реактивная </w:t>
      </w:r>
    </w:p>
    <w:p w:rsidR="00900A83" w:rsidRDefault="00900A83" w:rsidP="00A11D9E">
      <w:pPr>
        <w:ind w:firstLineChars="315" w:firstLine="756"/>
      </w:pPr>
      <w:r>
        <w:t>в) Методичная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17. … кадровой политики – принцип формирования кадровой политики, предполагающий, что любые затраты на мероприятия в этой области должны окупаться через результаты хозяйственной деятельности:</w:t>
      </w:r>
    </w:p>
    <w:p w:rsidR="00900A83" w:rsidRDefault="00900A83" w:rsidP="00A11D9E">
      <w:pPr>
        <w:ind w:firstLineChars="315" w:firstLine="756"/>
      </w:pPr>
      <w:r>
        <w:t>а) Научность</w:t>
      </w:r>
    </w:p>
    <w:p w:rsidR="00900A83" w:rsidRDefault="00900A83" w:rsidP="00A11D9E">
      <w:pPr>
        <w:ind w:firstLineChars="315" w:firstLine="756"/>
      </w:pPr>
      <w:r>
        <w:t>б) Комплексность</w:t>
      </w:r>
    </w:p>
    <w:p w:rsidR="00900A83" w:rsidRDefault="00900A83" w:rsidP="00A11D9E">
      <w:pPr>
        <w:ind w:firstLineChars="315" w:firstLine="756"/>
      </w:pPr>
      <w:r>
        <w:t xml:space="preserve">в) Эффективность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18. Стратегия … – стратегия, которая предполагает постоянное повышение уровня показателей предыдущего периода; применяется на динамично развивающихся предприятиях с быстро изменяющимися технологиями:</w:t>
      </w:r>
    </w:p>
    <w:p w:rsidR="00900A83" w:rsidRDefault="00900A83" w:rsidP="00A11D9E">
      <w:pPr>
        <w:ind w:firstLineChars="315" w:firstLine="756"/>
      </w:pPr>
      <w:r>
        <w:t>а) эволюционная</w:t>
      </w:r>
    </w:p>
    <w:p w:rsidR="00900A83" w:rsidRDefault="00900A83" w:rsidP="00A11D9E">
      <w:pPr>
        <w:ind w:firstLineChars="315" w:firstLine="756"/>
      </w:pPr>
      <w:r>
        <w:t xml:space="preserve">б) роста </w:t>
      </w:r>
    </w:p>
    <w:p w:rsidR="00900A83" w:rsidRDefault="00900A83" w:rsidP="00A11D9E">
      <w:pPr>
        <w:ind w:firstLineChars="315" w:firstLine="756"/>
      </w:pPr>
      <w:r>
        <w:t>в) реактивная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19. Принцип формирования кадровой политики, предполагающий учет взаимозависимости и взаимосвязи отдельных составляющих этой работы:</w:t>
      </w:r>
    </w:p>
    <w:p w:rsidR="00900A83" w:rsidRDefault="00900A83" w:rsidP="00A11D9E">
      <w:pPr>
        <w:ind w:firstLineChars="315" w:firstLine="756"/>
      </w:pPr>
      <w:r>
        <w:t>а) комплексность</w:t>
      </w:r>
    </w:p>
    <w:p w:rsidR="00900A83" w:rsidRDefault="00900A83" w:rsidP="00A11D9E">
      <w:pPr>
        <w:ind w:firstLineChars="315" w:firstLine="756"/>
      </w:pPr>
      <w:r>
        <w:t>б) методичность</w:t>
      </w:r>
    </w:p>
    <w:p w:rsidR="00900A83" w:rsidRDefault="00900A83" w:rsidP="00A11D9E">
      <w:pPr>
        <w:ind w:firstLineChars="315" w:firstLine="756"/>
      </w:pPr>
      <w:r>
        <w:t xml:space="preserve">в) системность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20. Модель, которая выстраивается по принципу максимально четкого распределения обязанностей между всеми членами организации, упорядочения коммуникаций и любых взаимодействий в организации:</w:t>
      </w:r>
    </w:p>
    <w:p w:rsidR="00900A83" w:rsidRDefault="00900A83" w:rsidP="00A11D9E">
      <w:pPr>
        <w:ind w:firstLineChars="315" w:firstLine="756"/>
      </w:pPr>
      <w:r>
        <w:t>а) нормированная</w:t>
      </w:r>
    </w:p>
    <w:p w:rsidR="00900A83" w:rsidRDefault="00900A83" w:rsidP="00A11D9E">
      <w:pPr>
        <w:ind w:firstLineChars="315" w:firstLine="756"/>
      </w:pPr>
      <w:r>
        <w:t xml:space="preserve">б) механистическая </w:t>
      </w:r>
    </w:p>
    <w:p w:rsidR="00900A83" w:rsidRDefault="00900A83" w:rsidP="00A11D9E">
      <w:pPr>
        <w:ind w:firstLineChars="315" w:firstLine="756"/>
      </w:pPr>
      <w:r>
        <w:lastRenderedPageBreak/>
        <w:t>в) программированная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21. От руководства организации зависит успех реализации индивидуального плана кандидата в кадровый резерв; укажите последовательность перечня полномочий руководителей:</w:t>
      </w:r>
    </w:p>
    <w:p w:rsidR="00900A83" w:rsidRDefault="00900A83" w:rsidP="00A11D9E">
      <w:pPr>
        <w:ind w:firstLineChars="315" w:firstLine="756"/>
      </w:pPr>
      <w:r>
        <w:t>а) руководители в значительной степени определяют, как распределяется время преемника и его приоритеты (работа в занимаемой должности или подготовка к новой)</w:t>
      </w:r>
    </w:p>
    <w:p w:rsidR="00900A83" w:rsidRDefault="00900A83" w:rsidP="00A11D9E">
      <w:pPr>
        <w:ind w:firstLineChars="315" w:firstLine="756"/>
      </w:pPr>
      <w:r>
        <w:t>б) руководители оказывают непосредственное влияние на мотивацию преемника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22. Несмотря на неодинаковое качество обучения и калибр учебных заведений, в каждом из них процесс обучения сам по себе стимулирует студентов на активное «добывание» и овладение самыми современными:</w:t>
      </w:r>
    </w:p>
    <w:p w:rsidR="00900A83" w:rsidRDefault="00900A83" w:rsidP="00A11D9E">
      <w:pPr>
        <w:ind w:firstLineChars="315" w:firstLine="756"/>
      </w:pPr>
      <w:r>
        <w:t>а) технологиями</w:t>
      </w:r>
    </w:p>
    <w:p w:rsidR="00900A83" w:rsidRDefault="00900A83" w:rsidP="00A11D9E">
      <w:pPr>
        <w:ind w:firstLineChars="315" w:firstLine="756"/>
      </w:pPr>
      <w:r>
        <w:t xml:space="preserve">б) знаниями </w:t>
      </w:r>
    </w:p>
    <w:p w:rsidR="00900A83" w:rsidRDefault="00900A83" w:rsidP="00A11D9E">
      <w:pPr>
        <w:ind w:firstLineChars="315" w:firstLine="756"/>
      </w:pPr>
      <w:r>
        <w:t>в) навыками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23. Причины снижения эффективности программ по повышению квалификации персонала (со стороны заказчика):</w:t>
      </w:r>
    </w:p>
    <w:p w:rsidR="00900A83" w:rsidRDefault="00900A83" w:rsidP="00A11D9E">
      <w:pPr>
        <w:ind w:firstLineChars="315" w:firstLine="756"/>
      </w:pPr>
      <w:r>
        <w:t>а) синдром «новое-поверх-старого»</w:t>
      </w:r>
    </w:p>
    <w:p w:rsidR="00900A83" w:rsidRDefault="00900A83" w:rsidP="00A11D9E">
      <w:pPr>
        <w:ind w:firstLineChars="315" w:firstLine="756"/>
      </w:pPr>
      <w:r>
        <w:t>б) наличие системы оценки потребности планирования обучения</w:t>
      </w:r>
    </w:p>
    <w:p w:rsidR="00900A83" w:rsidRDefault="00900A83" w:rsidP="00A11D9E">
      <w:pPr>
        <w:ind w:firstLineChars="315" w:firstLine="756"/>
      </w:pPr>
      <w:r>
        <w:t xml:space="preserve">в) отсутствие системы оценки потребности планирования обучения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24. … – развитие карьеры сотрудника в рамках одной организации:</w:t>
      </w:r>
    </w:p>
    <w:p w:rsidR="00900A83" w:rsidRDefault="00900A83" w:rsidP="00A11D9E">
      <w:pPr>
        <w:ind w:firstLineChars="315" w:firstLine="756"/>
      </w:pPr>
      <w:r>
        <w:t>а) Карьера «перепутье»</w:t>
      </w:r>
    </w:p>
    <w:p w:rsidR="00900A83" w:rsidRDefault="00900A83" w:rsidP="00A11D9E">
      <w:pPr>
        <w:ind w:firstLineChars="315" w:firstLine="756"/>
      </w:pPr>
      <w:r>
        <w:t xml:space="preserve">б) Внутриорганизационное развитие карьеры </w:t>
      </w:r>
    </w:p>
    <w:p w:rsidR="00900A83" w:rsidRDefault="00900A83" w:rsidP="00A11D9E">
      <w:pPr>
        <w:ind w:firstLineChars="315" w:firstLine="756"/>
      </w:pPr>
      <w:r>
        <w:t xml:space="preserve">в) </w:t>
      </w:r>
      <w:proofErr w:type="spellStart"/>
      <w:r>
        <w:t>Внутрипрофессиональный</w:t>
      </w:r>
      <w:proofErr w:type="spellEnd"/>
      <w:r>
        <w:t xml:space="preserve"> карьерный рост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25. Преимущества группового решения перед индивидуальным способом решения проблем:</w:t>
      </w:r>
    </w:p>
    <w:p w:rsidR="00900A83" w:rsidRDefault="00900A83" w:rsidP="00A11D9E">
      <w:pPr>
        <w:ind w:firstLineChars="315" w:firstLine="756"/>
      </w:pPr>
      <w:r>
        <w:t>а) более медленная верификация идей и информации</w:t>
      </w:r>
    </w:p>
    <w:p w:rsidR="00900A83" w:rsidRDefault="00900A83" w:rsidP="00A11D9E">
      <w:pPr>
        <w:ind w:firstLineChars="315" w:firstLine="756"/>
      </w:pPr>
      <w:r>
        <w:t>б) единомыслие, ведущее к принятию бесконфликтных решений</w:t>
      </w:r>
    </w:p>
    <w:p w:rsidR="00900A83" w:rsidRDefault="00900A83" w:rsidP="00A11D9E">
      <w:pPr>
        <w:ind w:firstLineChars="315" w:firstLine="756"/>
      </w:pPr>
      <w:r>
        <w:t xml:space="preserve">в) более быстрая верификация идей и информации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26. Преимущества группового решения перед индивидуальным способом решения проблем:</w:t>
      </w:r>
    </w:p>
    <w:p w:rsidR="00900A83" w:rsidRDefault="00900A83" w:rsidP="00A11D9E">
      <w:pPr>
        <w:ind w:firstLineChars="315" w:firstLine="756"/>
      </w:pPr>
      <w:r>
        <w:t>а) присутствие сложностей при реализации решения, связанных с сопротивлением персонала</w:t>
      </w:r>
    </w:p>
    <w:p w:rsidR="00900A83" w:rsidRDefault="00900A83" w:rsidP="00A11D9E">
      <w:pPr>
        <w:ind w:firstLineChars="315" w:firstLine="756"/>
      </w:pPr>
      <w:r>
        <w:t xml:space="preserve">б) отсутствие сложностей при реализации решения, связанных с сопротивлением персонала </w:t>
      </w:r>
    </w:p>
    <w:p w:rsidR="00900A83" w:rsidRDefault="00900A83" w:rsidP="00A11D9E">
      <w:pPr>
        <w:ind w:firstLineChars="315" w:firstLine="756"/>
      </w:pPr>
      <w:r>
        <w:t>в) единомыслие, ведущее к принятию бесконфликтных решений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27. … – назначение сотрудника, который уже работает в системе управления, на новый, более высокий пост; среди выдвижений наибольшее значение имеет переход работника из категории специалистов в категорию руководителей:</w:t>
      </w:r>
    </w:p>
    <w:p w:rsidR="00900A83" w:rsidRDefault="00900A83" w:rsidP="00A11D9E">
      <w:pPr>
        <w:ind w:firstLineChars="315" w:firstLine="756"/>
      </w:pPr>
      <w:r>
        <w:t xml:space="preserve">а) Вертикальное перемещение (выдвижение) </w:t>
      </w:r>
    </w:p>
    <w:p w:rsidR="00900A83" w:rsidRDefault="00900A83" w:rsidP="00A11D9E">
      <w:pPr>
        <w:ind w:firstLineChars="315" w:firstLine="756"/>
      </w:pPr>
      <w:r>
        <w:t xml:space="preserve">б) </w:t>
      </w:r>
      <w:proofErr w:type="spellStart"/>
      <w:r>
        <w:t>Внутрипрофессиональный</w:t>
      </w:r>
      <w:proofErr w:type="spellEnd"/>
      <w:r>
        <w:t xml:space="preserve"> карьерный рост</w:t>
      </w:r>
    </w:p>
    <w:p w:rsidR="00900A83" w:rsidRDefault="00900A83" w:rsidP="00A11D9E">
      <w:pPr>
        <w:ind w:firstLineChars="315" w:firstLine="756"/>
      </w:pPr>
      <w:r>
        <w:t>в) Внутриорганизационное развитие карьеры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28. Основная задача … – помочь сотруднику адаптироваться в новой обстановке и достичь необходимой эффективности в наиболее короткий срок:</w:t>
      </w:r>
    </w:p>
    <w:p w:rsidR="00900A83" w:rsidRDefault="00900A83" w:rsidP="00A11D9E">
      <w:pPr>
        <w:ind w:firstLineChars="315" w:firstLine="756"/>
      </w:pPr>
      <w:r>
        <w:lastRenderedPageBreak/>
        <w:t>а) экономической адаптации</w:t>
      </w:r>
    </w:p>
    <w:p w:rsidR="00900A83" w:rsidRDefault="00900A83" w:rsidP="00A11D9E">
      <w:pPr>
        <w:ind w:firstLineChars="315" w:firstLine="756"/>
      </w:pPr>
      <w:r>
        <w:t>б) профессиональной адаптации</w:t>
      </w:r>
    </w:p>
    <w:p w:rsidR="00900A83" w:rsidRDefault="00900A83" w:rsidP="00A11D9E">
      <w:pPr>
        <w:ind w:firstLineChars="315" w:firstLine="756"/>
      </w:pPr>
      <w:r>
        <w:t xml:space="preserve">в) процедуры введения в должность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29. Состояние душевного (эмоционального) и поведенческого расстройства, связанное с неспособностью человека целесообразно и разумно действовать в сложившейся ситуации:</w:t>
      </w:r>
    </w:p>
    <w:p w:rsidR="00900A83" w:rsidRDefault="00900A83" w:rsidP="00A11D9E">
      <w:pPr>
        <w:ind w:firstLineChars="315" w:firstLine="756"/>
      </w:pPr>
      <w:r>
        <w:t xml:space="preserve">а) стресс </w:t>
      </w:r>
    </w:p>
    <w:p w:rsidR="00900A83" w:rsidRDefault="00900A83" w:rsidP="00A11D9E">
      <w:pPr>
        <w:ind w:firstLineChars="315" w:firstLine="756"/>
      </w:pPr>
      <w:r>
        <w:t>б) аффект</w:t>
      </w:r>
    </w:p>
    <w:p w:rsidR="00900A83" w:rsidRDefault="00900A83" w:rsidP="00A11D9E">
      <w:pPr>
        <w:ind w:firstLineChars="315" w:firstLine="756"/>
      </w:pPr>
      <w:r>
        <w:t>в) страсть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30. Для руководителей среднего звена выделяют такую специфическую компетенцию, как:</w:t>
      </w:r>
    </w:p>
    <w:p w:rsidR="00900A83" w:rsidRDefault="00900A83" w:rsidP="00A11D9E">
      <w:pPr>
        <w:ind w:firstLineChars="315" w:firstLine="756"/>
      </w:pPr>
      <w:r>
        <w:t>а) обмен знаниями</w:t>
      </w:r>
    </w:p>
    <w:p w:rsidR="00900A83" w:rsidRDefault="00900A83" w:rsidP="00A11D9E">
      <w:pPr>
        <w:ind w:firstLineChars="315" w:firstLine="756"/>
      </w:pPr>
      <w:r>
        <w:t xml:space="preserve">б) управление человеческими ресурсами </w:t>
      </w:r>
    </w:p>
    <w:p w:rsidR="00900A83" w:rsidRDefault="00900A83" w:rsidP="00A11D9E">
      <w:pPr>
        <w:ind w:firstLineChars="315" w:firstLine="756"/>
      </w:pPr>
      <w:r>
        <w:t>в) обмен навыками</w:t>
      </w:r>
    </w:p>
    <w:p w:rsidR="00900A83" w:rsidRDefault="00900A83">
      <w:pPr>
        <w:jc w:val="both"/>
        <w:rPr>
          <w:b/>
          <w:bCs/>
        </w:rPr>
      </w:pPr>
    </w:p>
    <w:p w:rsidR="00900A83" w:rsidRDefault="00900A83" w:rsidP="00A11D9E">
      <w:pPr>
        <w:ind w:firstLineChars="289" w:firstLine="696"/>
        <w:jc w:val="both"/>
        <w:rPr>
          <w:b/>
          <w:bCs/>
        </w:rPr>
      </w:pPr>
      <w:r>
        <w:rPr>
          <w:b/>
          <w:bCs/>
        </w:rPr>
        <w:t>Вопросы к зачету:</w:t>
      </w:r>
    </w:p>
    <w:p w:rsidR="00900A83" w:rsidRDefault="00900A83" w:rsidP="00A11D9E">
      <w:pPr>
        <w:ind w:firstLineChars="289" w:firstLine="696"/>
        <w:jc w:val="both"/>
        <w:rPr>
          <w:b/>
          <w:bCs/>
        </w:rPr>
      </w:pP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jc w:val="both"/>
      </w:pPr>
      <w:r>
        <w:t>Человеческие ресурсы как источник конкурентных преимуществ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1276"/>
        </w:tabs>
        <w:autoSpaceDE/>
        <w:autoSpaceDN/>
        <w:spacing w:line="264" w:lineRule="auto"/>
        <w:ind w:left="0" w:firstLineChars="289" w:firstLine="694"/>
        <w:jc w:val="both"/>
      </w:pPr>
      <w:r>
        <w:t>Основные категории УЧР: кадры, персонал, ЧР, человеческий капитал. Изучение ЧР как объекта управления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1276"/>
        </w:tabs>
        <w:autoSpaceDE/>
        <w:autoSpaceDN/>
        <w:spacing w:line="264" w:lineRule="auto"/>
        <w:ind w:left="0" w:firstLineChars="289" w:firstLine="694"/>
      </w:pPr>
      <w:r>
        <w:t>Задачи управления трудовым потенциалом организации.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Характеристика основных элементов методологии управления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Эволюция подходов и концепций управления людьми в организации. Развитие концепции управления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Методы управления человеческими ресурсами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Особенности и проблемы управления персоналом в организациях РБ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Цели и функции системы управления человеческими ресурсами 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Организационное построение системы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Организация деятельности </w:t>
      </w:r>
      <w:r>
        <w:rPr>
          <w:lang w:val="en-US"/>
        </w:rPr>
        <w:t>HR</w:t>
      </w:r>
      <w:r>
        <w:t xml:space="preserve">-службы в соответствии с  моделью Д. Ульриха. Роль </w:t>
      </w:r>
      <w:r>
        <w:rPr>
          <w:lang w:val="en-US"/>
        </w:rPr>
        <w:t>HR</w:t>
      </w:r>
      <w:r>
        <w:t>-партнера в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Требования к обеспечивающим подсистемам системы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Формирование бюджета службы персонала и подходы к оценке эффективности ее деятельности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 xml:space="preserve">Сущность, значение, сферы и типы политики ЧР      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>Формирование и механизмы реализации политики 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>Сущность и цели стратегического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  <w:rPr>
          <w:b/>
        </w:rPr>
      </w:pPr>
      <w:r>
        <w:t>Подходы к формированию стратегии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Сущность, цели и виды планирования человеческих ресурсов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маркетинговой деятельностью в области человеческих ресурсов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Планирование потребности в персонале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Методы приведения в соответствие фактической и требуемой численности работников. </w:t>
      </w:r>
      <w:proofErr w:type="spellStart"/>
      <w:r>
        <w:t>Аутплэйсмент</w:t>
      </w:r>
      <w:proofErr w:type="spellEnd"/>
      <w:r>
        <w:t>. Управление высвобождением работников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bCs/>
          <w:kern w:val="20"/>
          <w:szCs w:val="20"/>
        </w:rPr>
      </w:pPr>
      <w:r>
        <w:rPr>
          <w:bCs/>
          <w:kern w:val="20"/>
          <w:szCs w:val="20"/>
        </w:rPr>
        <w:t>Содержание процесса подбора и факторы, определяющие его эффективность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6810"/>
          <w:tab w:val="left" w:pos="9356"/>
        </w:tabs>
        <w:autoSpaceDE/>
        <w:autoSpaceDN/>
        <w:spacing w:line="264" w:lineRule="auto"/>
        <w:ind w:left="0" w:firstLineChars="289" w:firstLine="694"/>
        <w:rPr>
          <w:bCs/>
          <w:kern w:val="20"/>
          <w:szCs w:val="20"/>
        </w:rPr>
      </w:pPr>
      <w:r>
        <w:rPr>
          <w:bCs/>
          <w:kern w:val="20"/>
          <w:szCs w:val="20"/>
        </w:rPr>
        <w:t>Сравнительная характеристика источников привлечения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681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bCs/>
          <w:kern w:val="20"/>
          <w:szCs w:val="20"/>
        </w:rPr>
        <w:t>Содержание процесса отбора персонала. Методы отбора на вакантную должность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kern w:val="20"/>
          <w:szCs w:val="20"/>
        </w:rPr>
        <w:lastRenderedPageBreak/>
        <w:t>Понятие и виды адаптации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kern w:val="20"/>
          <w:szCs w:val="20"/>
        </w:rPr>
        <w:t>Управление адаптацией работников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b/>
          <w:bCs/>
          <w:kern w:val="20"/>
        </w:rPr>
      </w:pPr>
      <w:r>
        <w:t>Оценка результатов адаптации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  <w:rPr>
          <w:kern w:val="20"/>
        </w:rPr>
      </w:pPr>
      <w:r>
        <w:rPr>
          <w:kern w:val="20"/>
        </w:rPr>
        <w:t>Показатели  и методы деловой оценки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right="1309" w:firstLineChars="289" w:firstLine="694"/>
        <w:jc w:val="both"/>
      </w:pPr>
      <w:r>
        <w:t xml:space="preserve">Сущность, цели, этапы аттестации персонала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right="1309" w:firstLineChars="289" w:firstLine="694"/>
        <w:jc w:val="both"/>
        <w:rPr>
          <w:kern w:val="20"/>
        </w:rPr>
      </w:pPr>
      <w:r>
        <w:rPr>
          <w:kern w:val="20"/>
        </w:rPr>
        <w:t>Формирование системы мотивации трудовой деятельности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Сущность и цели стратегического развития ЧР. Элементы развития 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Значение обучения персонала в современной организации. Современные концепции, поддерживающие обучение ЧР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Виды и формы обучения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обучением персонала 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Понятие, типы и этапы карьеры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карьерой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служебно-профессиональным продвижением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кадровым резервом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Понятие организационной культуры,  ее структура, типы  и значение в управлении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Формирование, поддержание и изменение организационной культуры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b/>
          <w:kern w:val="20"/>
        </w:rPr>
      </w:pPr>
      <w:r>
        <w:rPr>
          <w:kern w:val="20"/>
        </w:rPr>
        <w:t>Влияние национальных культур на организационную культуру. Закон соответствия менеджмента менталитету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Предпосылки развития командного менеджмента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Понятие, принципы работы команд, их типы и факторы формирования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 xml:space="preserve">Этапы </w:t>
      </w:r>
      <w:proofErr w:type="spellStart"/>
      <w:r>
        <w:rPr>
          <w:kern w:val="20"/>
        </w:rPr>
        <w:t>командообразования</w:t>
      </w:r>
      <w:proofErr w:type="spellEnd"/>
      <w:r>
        <w:rPr>
          <w:kern w:val="20"/>
        </w:rPr>
        <w:t xml:space="preserve"> </w:t>
      </w:r>
    </w:p>
    <w:p w:rsidR="00900A83" w:rsidRDefault="00900A83" w:rsidP="00BB3A68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b/>
          <w:kern w:val="20"/>
        </w:rPr>
      </w:pPr>
      <w:r>
        <w:rPr>
          <w:kern w:val="20"/>
        </w:rPr>
        <w:t>Методы формирования команд</w:t>
      </w:r>
      <w:r>
        <w:rPr>
          <w:b/>
          <w:kern w:val="20"/>
        </w:rPr>
        <w:t xml:space="preserve"> </w:t>
      </w:r>
    </w:p>
    <w:sectPr w:rsidR="00900A83" w:rsidSect="00190BA2">
      <w:footerReference w:type="default" r:id="rId46"/>
      <w:type w:val="continuous"/>
      <w:pgSz w:w="11907" w:h="16839" w:code="9"/>
      <w:pgMar w:top="1134" w:right="567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B26" w:rsidRDefault="002A7B26" w:rsidP="00190BA2">
      <w:r>
        <w:separator/>
      </w:r>
    </w:p>
  </w:endnote>
  <w:endnote w:type="continuationSeparator" w:id="0">
    <w:p w:rsidR="002A7B26" w:rsidRDefault="002A7B26" w:rsidP="0019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83" w:rsidRDefault="00900A83">
    <w:pPr>
      <w:pStyle w:val="a5"/>
      <w:jc w:val="center"/>
    </w:pPr>
  </w:p>
  <w:p w:rsidR="00900A83" w:rsidRDefault="00900A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B26" w:rsidRDefault="002A7B26" w:rsidP="00190BA2">
      <w:r>
        <w:separator/>
      </w:r>
    </w:p>
  </w:footnote>
  <w:footnote w:type="continuationSeparator" w:id="0">
    <w:p w:rsidR="002A7B26" w:rsidRDefault="002A7B26" w:rsidP="00190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1611947"/>
    <w:multiLevelType w:val="multilevel"/>
    <w:tmpl w:val="096E1B5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1800"/>
      </w:pPr>
      <w:rPr>
        <w:rFonts w:cs="Times New Roman" w:hint="default"/>
      </w:rPr>
    </w:lvl>
  </w:abstractNum>
  <w:abstractNum w:abstractNumId="2">
    <w:nsid w:val="0A5A546E"/>
    <w:multiLevelType w:val="hybridMultilevel"/>
    <w:tmpl w:val="8DD6D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1675C"/>
    <w:multiLevelType w:val="multilevel"/>
    <w:tmpl w:val="DF1A84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22682F"/>
    <w:multiLevelType w:val="hybridMultilevel"/>
    <w:tmpl w:val="6192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5E14FF"/>
    <w:multiLevelType w:val="hybridMultilevel"/>
    <w:tmpl w:val="546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C76CE5"/>
    <w:multiLevelType w:val="multilevel"/>
    <w:tmpl w:val="994E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AD7989"/>
    <w:multiLevelType w:val="multilevel"/>
    <w:tmpl w:val="8FA4F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60B2311"/>
    <w:multiLevelType w:val="hybridMultilevel"/>
    <w:tmpl w:val="DEEE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270359DA"/>
    <w:multiLevelType w:val="multilevel"/>
    <w:tmpl w:val="6C86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1F2F98"/>
    <w:multiLevelType w:val="hybridMultilevel"/>
    <w:tmpl w:val="D3087408"/>
    <w:lvl w:ilvl="0" w:tplc="B32AD21C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7936CA"/>
    <w:multiLevelType w:val="multilevel"/>
    <w:tmpl w:val="D95E63F4"/>
    <w:lvl w:ilvl="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208" w:hanging="4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6">
    <w:nsid w:val="42C2524E"/>
    <w:multiLevelType w:val="multilevel"/>
    <w:tmpl w:val="A380EA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>
    <w:nsid w:val="499C2DB9"/>
    <w:multiLevelType w:val="multilevel"/>
    <w:tmpl w:val="B8AEA0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3325968"/>
    <w:multiLevelType w:val="hybridMultilevel"/>
    <w:tmpl w:val="6840C252"/>
    <w:lvl w:ilvl="0" w:tplc="C776B4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0B65AB"/>
    <w:multiLevelType w:val="multilevel"/>
    <w:tmpl w:val="50428A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277EF7"/>
    <w:multiLevelType w:val="hybridMultilevel"/>
    <w:tmpl w:val="25348366"/>
    <w:lvl w:ilvl="0" w:tplc="154EC1B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0C70ADD"/>
    <w:multiLevelType w:val="hybridMultilevel"/>
    <w:tmpl w:val="F5789C2C"/>
    <w:lvl w:ilvl="0" w:tplc="656C65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E956C1"/>
    <w:multiLevelType w:val="hybridMultilevel"/>
    <w:tmpl w:val="6744F454"/>
    <w:lvl w:ilvl="0" w:tplc="656C65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657216E1"/>
    <w:multiLevelType w:val="hybridMultilevel"/>
    <w:tmpl w:val="C82009DC"/>
    <w:lvl w:ilvl="0" w:tplc="154EC1B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9AD5604"/>
    <w:multiLevelType w:val="hybridMultilevel"/>
    <w:tmpl w:val="4884766C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6">
    <w:nsid w:val="78397C67"/>
    <w:multiLevelType w:val="hybridMultilevel"/>
    <w:tmpl w:val="E55CA9D6"/>
    <w:lvl w:ilvl="0" w:tplc="10DAD65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367FD4"/>
    <w:multiLevelType w:val="multilevel"/>
    <w:tmpl w:val="6BB44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27"/>
  </w:num>
  <w:num w:numId="4">
    <w:abstractNumId w:val="10"/>
  </w:num>
  <w:num w:numId="5">
    <w:abstractNumId w:val="1"/>
  </w:num>
  <w:num w:numId="6">
    <w:abstractNumId w:val="18"/>
  </w:num>
  <w:num w:numId="7">
    <w:abstractNumId w:val="24"/>
  </w:num>
  <w:num w:numId="8">
    <w:abstractNumId w:val="21"/>
  </w:num>
  <w:num w:numId="9">
    <w:abstractNumId w:val="23"/>
  </w:num>
  <w:num w:numId="10">
    <w:abstractNumId w:val="22"/>
  </w:num>
  <w:num w:numId="11">
    <w:abstractNumId w:val="15"/>
  </w:num>
  <w:num w:numId="12">
    <w:abstractNumId w:val="5"/>
  </w:num>
  <w:num w:numId="13">
    <w:abstractNumId w:val="9"/>
  </w:num>
  <w:num w:numId="14">
    <w:abstractNumId w:val="12"/>
  </w:num>
  <w:num w:numId="15">
    <w:abstractNumId w:val="8"/>
  </w:num>
  <w:num w:numId="16">
    <w:abstractNumId w:val="28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5"/>
  </w:num>
  <w:num w:numId="22">
    <w:abstractNumId w:val="4"/>
  </w:num>
  <w:num w:numId="23">
    <w:abstractNumId w:val="2"/>
  </w:num>
  <w:num w:numId="24">
    <w:abstractNumId w:val="20"/>
  </w:num>
  <w:num w:numId="25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6">
    <w:abstractNumId w:val="7"/>
  </w:num>
  <w:num w:numId="27">
    <w:abstractNumId w:val="14"/>
  </w:num>
  <w:num w:numId="28">
    <w:abstractNumId w:val="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0BA2"/>
    <w:rsid w:val="000F0F00"/>
    <w:rsid w:val="0013447C"/>
    <w:rsid w:val="00190BA2"/>
    <w:rsid w:val="001D5AD3"/>
    <w:rsid w:val="002A7B26"/>
    <w:rsid w:val="006774E3"/>
    <w:rsid w:val="00900A83"/>
    <w:rsid w:val="00A11D9E"/>
    <w:rsid w:val="00A77C05"/>
    <w:rsid w:val="00BB3A68"/>
    <w:rsid w:val="00DC11F5"/>
    <w:rsid w:val="00F4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A2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90BA2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190BA2"/>
    <w:pPr>
      <w:ind w:left="720"/>
      <w:contextualSpacing/>
    </w:pPr>
  </w:style>
  <w:style w:type="paragraph" w:styleId="a5">
    <w:name w:val="footer"/>
    <w:basedOn w:val="a"/>
    <w:link w:val="a6"/>
    <w:uiPriority w:val="99"/>
    <w:rsid w:val="00190B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B7E4A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190BA2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table" w:styleId="a8">
    <w:name w:val="Table Grid"/>
    <w:aliases w:val="Сетка_таблицы"/>
    <w:basedOn w:val="a1"/>
    <w:uiPriority w:val="99"/>
    <w:rsid w:val="00190B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3">
    <w:name w:val="Font Style53"/>
    <w:uiPriority w:val="99"/>
    <w:rsid w:val="00190BA2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190BA2"/>
    <w:pPr>
      <w:widowControl/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190BA2"/>
    <w:pPr>
      <w:widowControl/>
      <w:shd w:val="clear" w:color="auto" w:fill="FFFFFF"/>
      <w:autoSpaceDE/>
      <w:autoSpaceDN/>
      <w:spacing w:line="322" w:lineRule="exact"/>
      <w:ind w:hanging="360"/>
    </w:pPr>
    <w:rPr>
      <w:sz w:val="28"/>
      <w:szCs w:val="28"/>
    </w:rPr>
  </w:style>
  <w:style w:type="paragraph" w:customStyle="1" w:styleId="TableParagraph">
    <w:name w:val="Table Paragraph"/>
    <w:basedOn w:val="a"/>
    <w:uiPriority w:val="99"/>
    <w:rsid w:val="00190BA2"/>
    <w:rPr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190BA2"/>
    <w:pPr>
      <w:spacing w:line="230" w:lineRule="exact"/>
    </w:pPr>
  </w:style>
  <w:style w:type="paragraph" w:customStyle="1" w:styleId="Style15">
    <w:name w:val="Style15"/>
    <w:basedOn w:val="a"/>
    <w:uiPriority w:val="99"/>
    <w:rsid w:val="00190BA2"/>
    <w:pPr>
      <w:jc w:val="both"/>
    </w:pPr>
  </w:style>
  <w:style w:type="paragraph" w:customStyle="1" w:styleId="Style11">
    <w:name w:val="Style11"/>
    <w:basedOn w:val="a"/>
    <w:uiPriority w:val="99"/>
    <w:rsid w:val="00190BA2"/>
    <w:pPr>
      <w:jc w:val="center"/>
    </w:pPr>
  </w:style>
  <w:style w:type="character" w:customStyle="1" w:styleId="FontStyle60">
    <w:name w:val="Font Style60"/>
    <w:uiPriority w:val="99"/>
    <w:rsid w:val="00190BA2"/>
    <w:rPr>
      <w:rFonts w:ascii="Times New Roman" w:hAnsi="Times New Roman"/>
      <w:sz w:val="18"/>
    </w:rPr>
  </w:style>
  <w:style w:type="character" w:customStyle="1" w:styleId="apple-converted-space">
    <w:name w:val="apple-converted-space"/>
    <w:uiPriority w:val="99"/>
    <w:rsid w:val="00190BA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95.php" TargetMode="External"/><Relationship Id="rId13" Type="http://schemas.openxmlformats.org/officeDocument/2006/relationships/hyperlink" Target="http://pandia.ru/text/category/dobavlennaya_stoimostmz/" TargetMode="External"/><Relationship Id="rId18" Type="http://schemas.openxmlformats.org/officeDocument/2006/relationships/hyperlink" Target="http://pandia.ru/text/categ/nauka/455.php" TargetMode="External"/><Relationship Id="rId26" Type="http://schemas.openxmlformats.org/officeDocument/2006/relationships/hyperlink" Target="http://pandia.ru/text/category/koll/" TargetMode="External"/><Relationship Id="rId39" Type="http://schemas.openxmlformats.org/officeDocument/2006/relationships/hyperlink" Target="http://www.iprbookshop.ru/100164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95136.html" TargetMode="External"/><Relationship Id="rId34" Type="http://schemas.openxmlformats.org/officeDocument/2006/relationships/hyperlink" Target="http://www.iprbookshop.ru/81502.html" TargetMode="External"/><Relationship Id="rId42" Type="http://schemas.openxmlformats.org/officeDocument/2006/relationships/hyperlink" Target="http://www.iprbookshop.ru/63796.html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/wiki/001/262.php" TargetMode="External"/><Relationship Id="rId17" Type="http://schemas.openxmlformats.org/officeDocument/2006/relationships/hyperlink" Target="http://pandia.ru/text/categ/wiki/001/262.php" TargetMode="External"/><Relationship Id="rId25" Type="http://schemas.openxmlformats.org/officeDocument/2006/relationships/hyperlink" Target="http://www.iprbookshop.ru/50626.html" TargetMode="External"/><Relationship Id="rId33" Type="http://schemas.openxmlformats.org/officeDocument/2006/relationships/hyperlink" Target="http://www.iprbookshop.ru/94683.html" TargetMode="External"/><Relationship Id="rId38" Type="http://schemas.openxmlformats.org/officeDocument/2006/relationships/hyperlink" Target="http://www.iprbookshop.ru/86681.html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sotcialmzno_yekonomicheskoe_razvitie/" TargetMode="External"/><Relationship Id="rId20" Type="http://schemas.openxmlformats.org/officeDocument/2006/relationships/hyperlink" Target="http://www.iprbookshop.ru/85237.html" TargetMode="External"/><Relationship Id="rId29" Type="http://schemas.openxmlformats.org/officeDocument/2006/relationships/hyperlink" Target="http://pandia.ru/text/category/oplata_truda/" TargetMode="External"/><Relationship Id="rId41" Type="http://schemas.openxmlformats.org/officeDocument/2006/relationships/hyperlink" Target="http://www.iprbookshop.ru/71073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sotcialmzno_yekonomicheskoe_razvitie/" TargetMode="External"/><Relationship Id="rId24" Type="http://schemas.openxmlformats.org/officeDocument/2006/relationships/hyperlink" Target="http://www.iprbookshop.ru/68733.html" TargetMode="External"/><Relationship Id="rId32" Type="http://schemas.openxmlformats.org/officeDocument/2006/relationships/hyperlink" Target="http://www.iprbookshop.ru/95136.html" TargetMode="External"/><Relationship Id="rId37" Type="http://schemas.openxmlformats.org/officeDocument/2006/relationships/hyperlink" Target="http://www.iprbookshop.ru/91464.html" TargetMode="External"/><Relationship Id="rId40" Type="http://schemas.openxmlformats.org/officeDocument/2006/relationships/hyperlink" Target="http://www.iprbookshop.ru/89498.html" TargetMode="External"/><Relationship Id="rId45" Type="http://schemas.openxmlformats.org/officeDocument/2006/relationships/hyperlink" Target="http://www.rubo.ru/www.kadrovi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informatcionnie_tehnologii/" TargetMode="External"/><Relationship Id="rId23" Type="http://schemas.openxmlformats.org/officeDocument/2006/relationships/hyperlink" Target="http://www.iprbookshop.ru/81502.html" TargetMode="External"/><Relationship Id="rId28" Type="http://schemas.openxmlformats.org/officeDocument/2006/relationships/hyperlink" Target="http://pandia.ru/text/category/vzaimootnoshenie/" TargetMode="External"/><Relationship Id="rId36" Type="http://schemas.openxmlformats.org/officeDocument/2006/relationships/hyperlink" Target="http://www.iprbookshop.ru/50626.html" TargetMode="External"/><Relationship Id="rId10" Type="http://schemas.openxmlformats.org/officeDocument/2006/relationships/hyperlink" Target="http://pandia.ru/text/category/informatcionnie_tehnologii/" TargetMode="External"/><Relationship Id="rId19" Type="http://schemas.openxmlformats.org/officeDocument/2006/relationships/hyperlink" Target="http://www.iprbookshop.ru/91464.html" TargetMode="External"/><Relationship Id="rId31" Type="http://schemas.openxmlformats.org/officeDocument/2006/relationships/hyperlink" Target="http://www.iprbookshop.ru/85237.html" TargetMode="External"/><Relationship Id="rId44" Type="http://schemas.openxmlformats.org/officeDocument/2006/relationships/hyperlink" Target="https://delo-press.ru/journals/staff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nauka/455.php" TargetMode="External"/><Relationship Id="rId14" Type="http://schemas.openxmlformats.org/officeDocument/2006/relationships/hyperlink" Target="http://pandia.ru/text/categ/wiki/001/95.php" TargetMode="External"/><Relationship Id="rId22" Type="http://schemas.openxmlformats.org/officeDocument/2006/relationships/hyperlink" Target="http://www.iprbookshop.ru/94683.html" TargetMode="External"/><Relationship Id="rId27" Type="http://schemas.openxmlformats.org/officeDocument/2006/relationships/hyperlink" Target="http://pandia.ru/text/categ/nauka/512.php" TargetMode="External"/><Relationship Id="rId30" Type="http://schemas.openxmlformats.org/officeDocument/2006/relationships/hyperlink" Target="http://pandia.ru/text/category/tcelevie_programmi/" TargetMode="External"/><Relationship Id="rId35" Type="http://schemas.openxmlformats.org/officeDocument/2006/relationships/hyperlink" Target="http://www.iprbookshop.ru/68733.html" TargetMode="External"/><Relationship Id="rId43" Type="http://schemas.openxmlformats.org/officeDocument/2006/relationships/hyperlink" Target="https://www.top-personal.ru/magazines.html?year=200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12530</Words>
  <Characters>71424</Characters>
  <Application>Microsoft Office Word</Application>
  <DocSecurity>0</DocSecurity>
  <Lines>595</Lines>
  <Paragraphs>167</Paragraphs>
  <ScaleCrop>false</ScaleCrop>
  <Company/>
  <LinksUpToDate>false</LinksUpToDate>
  <CharactersWithSpaces>83787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2021-05-12T07:02:00Z</dcterms:created>
  <dcterms:modified xsi:type="dcterms:W3CDTF">2023-06-28T08:14:00Z</dcterms:modified>
</cp:coreProperties>
</file>